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8829"/>
      </w:tblGrid>
      <w:tr w:rsidR="00C43575" w:rsidRPr="00C43575" w:rsidTr="00C43575"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6.1.U1</w:t>
            </w:r>
          </w:p>
        </w:tc>
        <w:tc>
          <w:tcPr>
            <w:tcW w:w="4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The contraction of circular and longitudinal muscle of the small intestine mixes the food with enzymes and moves it along the gut.</w:t>
            </w:r>
          </w:p>
          <w:p w:rsidR="00C43575" w:rsidRPr="00C43575" w:rsidRDefault="00C43575" w:rsidP="00C43575">
            <w:pPr>
              <w:numPr>
                <w:ilvl w:val="0"/>
                <w:numId w:val="1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Outline the role of peristalsis in the digestive process.</w:t>
            </w:r>
          </w:p>
        </w:tc>
      </w:tr>
      <w:tr w:rsidR="00C43575" w:rsidRPr="00C43575" w:rsidTr="00C43575"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6.1.U2</w:t>
            </w:r>
          </w:p>
        </w:tc>
        <w:tc>
          <w:tcPr>
            <w:tcW w:w="4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The pancreas secretes enzymes into the lumen of the small intestine.</w:t>
            </w:r>
          </w:p>
          <w:p w:rsidR="00C43575" w:rsidRPr="00C43575" w:rsidRDefault="00C43575" w:rsidP="00C43575">
            <w:pPr>
              <w:numPr>
                <w:ilvl w:val="0"/>
                <w:numId w:val="2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List the name and substrate of the three major classes of enzymes secreted by the pancreas.</w:t>
            </w:r>
          </w:p>
        </w:tc>
      </w:tr>
    </w:tbl>
    <w:p w:rsidR="00C43575" w:rsidRPr="00C43575" w:rsidRDefault="00C43575" w:rsidP="00C43575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vanish/>
          <w:color w:val="555555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8829"/>
      </w:tblGrid>
      <w:tr w:rsidR="00C43575" w:rsidRPr="00C43575" w:rsidTr="00C43575"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6.1.U3</w:t>
            </w:r>
          </w:p>
        </w:tc>
        <w:tc>
          <w:tcPr>
            <w:tcW w:w="45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Enzymes digest most macromolecules in food into monomers in the small intestine.</w:t>
            </w:r>
          </w:p>
          <w:p w:rsidR="00C43575" w:rsidRPr="00C43575" w:rsidRDefault="00C43575" w:rsidP="00C43575">
            <w:pPr>
              <w:numPr>
                <w:ilvl w:val="0"/>
                <w:numId w:val="3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List the name, substrate and product of four pancreatic enzymes that hydrolyze food in the small intestine.</w:t>
            </w:r>
          </w:p>
          <w:p w:rsidR="00C43575" w:rsidRPr="00C43575" w:rsidRDefault="00C43575" w:rsidP="00C43575">
            <w:pPr>
              <w:numPr>
                <w:ilvl w:val="0"/>
                <w:numId w:val="3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List the name, substrate and product of six enzymes produced by gland cells in the small intestine wall.</w:t>
            </w:r>
          </w:p>
          <w:p w:rsidR="00C43575" w:rsidRPr="00C43575" w:rsidRDefault="00C43575" w:rsidP="00C43575">
            <w:pPr>
              <w:numPr>
                <w:ilvl w:val="0"/>
                <w:numId w:val="3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Describe why enzymes produced by gland cells in the small intestine wall often remain immobilized in the cell membrane.</w:t>
            </w:r>
          </w:p>
        </w:tc>
      </w:tr>
      <w:tr w:rsidR="00C43575" w:rsidRPr="00C43575" w:rsidTr="00C43575"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6.1.U4</w:t>
            </w:r>
          </w:p>
        </w:tc>
        <w:tc>
          <w:tcPr>
            <w:tcW w:w="45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Villi increase the surface area of epithelium over which absorption is carried out.</w:t>
            </w:r>
          </w:p>
          <w:p w:rsidR="00C43575" w:rsidRPr="00C43575" w:rsidRDefault="00C43575" w:rsidP="00C43575">
            <w:pPr>
              <w:numPr>
                <w:ilvl w:val="0"/>
                <w:numId w:val="4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List three adaptations that increase the surface area for absorption on the small intestine.</w:t>
            </w:r>
          </w:p>
          <w:p w:rsidR="00C43575" w:rsidRPr="00C43575" w:rsidRDefault="00C43575" w:rsidP="00C43575">
            <w:pPr>
              <w:numPr>
                <w:ilvl w:val="0"/>
                <w:numId w:val="4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Draw the villi as viewed in cross section.</w:t>
            </w:r>
          </w:p>
          <w:p w:rsidR="00C43575" w:rsidRPr="00C43575" w:rsidRDefault="00C43575" w:rsidP="00C43575">
            <w:pPr>
              <w:numPr>
                <w:ilvl w:val="0"/>
                <w:numId w:val="4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Label the following on a diagram </w:t>
            </w:r>
            <w:proofErr w:type="gramStart"/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of a</w:t>
            </w:r>
            <w:proofErr w:type="gramEnd"/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 villi:  capillary, epithelial cell, lacteal, and goblet cell.</w:t>
            </w:r>
          </w:p>
          <w:p w:rsidR="00C43575" w:rsidRPr="00C43575" w:rsidRDefault="00C43575" w:rsidP="00C43575">
            <w:pPr>
              <w:numPr>
                <w:ilvl w:val="0"/>
                <w:numId w:val="4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State the function of the following villi structures: capillary, epithelial cell, lacteal, and goblet cell.</w:t>
            </w:r>
          </w:p>
        </w:tc>
      </w:tr>
    </w:tbl>
    <w:p w:rsidR="00C43575" w:rsidRPr="00C43575" w:rsidRDefault="00C43575" w:rsidP="00C43575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vanish/>
          <w:color w:val="555555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8829"/>
      </w:tblGrid>
      <w:tr w:rsidR="00C43575" w:rsidRPr="00C43575" w:rsidTr="00C43575"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6.1.U5</w:t>
            </w:r>
          </w:p>
        </w:tc>
        <w:tc>
          <w:tcPr>
            <w:tcW w:w="45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Villi absorb monomers formed by digestion as well as mineral ions and vitamins.</w:t>
            </w:r>
          </w:p>
          <w:p w:rsidR="00C43575" w:rsidRPr="00C43575" w:rsidRDefault="00C43575" w:rsidP="00C43575">
            <w:pPr>
              <w:numPr>
                <w:ilvl w:val="0"/>
                <w:numId w:val="5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Define absorption.</w:t>
            </w:r>
          </w:p>
          <w:p w:rsidR="00C43575" w:rsidRPr="00C43575" w:rsidRDefault="00C43575" w:rsidP="00C43575">
            <w:pPr>
              <w:numPr>
                <w:ilvl w:val="0"/>
                <w:numId w:val="5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List materials absorbed by the villi cells of the small intestine.</w:t>
            </w:r>
          </w:p>
        </w:tc>
      </w:tr>
      <w:tr w:rsidR="00C43575" w:rsidRPr="00C43575" w:rsidTr="00C43575"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6.1.U6</w:t>
            </w:r>
          </w:p>
        </w:tc>
        <w:tc>
          <w:tcPr>
            <w:tcW w:w="45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Different methods of membrane transport are required to absorb different nutrients.</w:t>
            </w:r>
          </w:p>
          <w:p w:rsidR="00C43575" w:rsidRPr="00C43575" w:rsidRDefault="00C43575" w:rsidP="00C43575">
            <w:pPr>
              <w:numPr>
                <w:ilvl w:val="0"/>
                <w:numId w:val="6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List four methods of membrane transport required to absorb nutrients. </w:t>
            </w:r>
          </w:p>
          <w:p w:rsidR="00C43575" w:rsidRPr="00C43575" w:rsidRDefault="00C43575" w:rsidP="00C43575">
            <w:pPr>
              <w:numPr>
                <w:ilvl w:val="0"/>
                <w:numId w:val="6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Describe the absorption of triglycerides.</w:t>
            </w:r>
          </w:p>
          <w:p w:rsidR="00C43575" w:rsidRPr="00C43575" w:rsidRDefault="00C43575" w:rsidP="00C43575">
            <w:pPr>
              <w:numPr>
                <w:ilvl w:val="0"/>
                <w:numId w:val="6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Describe the absorption of glucose.</w:t>
            </w:r>
          </w:p>
        </w:tc>
      </w:tr>
    </w:tbl>
    <w:p w:rsidR="00C43575" w:rsidRPr="00C43575" w:rsidRDefault="00C43575" w:rsidP="00C43575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vanish/>
          <w:color w:val="555555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8829"/>
      </w:tblGrid>
      <w:tr w:rsidR="00C43575" w:rsidRPr="00C43575" w:rsidTr="00C43575"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6.1.A1</w:t>
            </w: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Processes occurring in the small intestine that results in the digestion of starch and transport of the products of digestion to the liver.</w:t>
            </w:r>
          </w:p>
          <w:p w:rsidR="00C43575" w:rsidRPr="00C43575" w:rsidRDefault="00C43575" w:rsidP="00C43575">
            <w:pPr>
              <w:numPr>
                <w:ilvl w:val="0"/>
                <w:numId w:val="7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Describe the structure of starch.</w:t>
            </w:r>
          </w:p>
          <w:p w:rsidR="00C43575" w:rsidRPr="00C43575" w:rsidRDefault="00C43575" w:rsidP="00C43575">
            <w:pPr>
              <w:numPr>
                <w:ilvl w:val="0"/>
                <w:numId w:val="7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Outline the source, function and specificity of amylase.</w:t>
            </w:r>
          </w:p>
          <w:p w:rsidR="00C43575" w:rsidRPr="00C43575" w:rsidRDefault="00C43575" w:rsidP="00C43575">
            <w:pPr>
              <w:numPr>
                <w:ilvl w:val="0"/>
                <w:numId w:val="7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Outline the digestion of maltose, </w:t>
            </w:r>
            <w:proofErr w:type="spellStart"/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maltotriose</w:t>
            </w:r>
            <w:proofErr w:type="spellEnd"/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 and </w:t>
            </w:r>
            <w:proofErr w:type="spellStart"/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dextrins</w:t>
            </w:r>
            <w:proofErr w:type="spellEnd"/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 into glucose.</w:t>
            </w:r>
          </w:p>
          <w:p w:rsidR="00C43575" w:rsidRPr="00C43575" w:rsidRDefault="00C43575" w:rsidP="00C43575">
            <w:pPr>
              <w:numPr>
                <w:ilvl w:val="0"/>
                <w:numId w:val="7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Describe absorption of glucose by villus epithelial cells.</w:t>
            </w:r>
          </w:p>
          <w:p w:rsidR="00C43575" w:rsidRPr="00C43575" w:rsidRDefault="00C43575" w:rsidP="00C43575">
            <w:pPr>
              <w:numPr>
                <w:ilvl w:val="0"/>
                <w:numId w:val="7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Describe transport of glucose into and through villi capillaries.</w:t>
            </w:r>
          </w:p>
        </w:tc>
      </w:tr>
      <w:tr w:rsidR="00C43575" w:rsidRPr="00C43575" w:rsidTr="00C43575"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6.1.A2</w:t>
            </w:r>
          </w:p>
        </w:tc>
        <w:tc>
          <w:tcPr>
            <w:tcW w:w="45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Use of dialysis tubing to model absorption of digested food in the intestine.</w:t>
            </w:r>
          </w:p>
          <w:p w:rsidR="00C43575" w:rsidRPr="00C43575" w:rsidRDefault="00C43575" w:rsidP="00C43575">
            <w:pPr>
              <w:numPr>
                <w:ilvl w:val="0"/>
                <w:numId w:val="8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Explain the use of dialysis tubing as a model for the small intestine.</w:t>
            </w:r>
          </w:p>
        </w:tc>
      </w:tr>
    </w:tbl>
    <w:p w:rsidR="00C43575" w:rsidRPr="00C43575" w:rsidRDefault="00C43575" w:rsidP="00C43575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vanish/>
          <w:color w:val="555555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8839"/>
      </w:tblGrid>
      <w:tr w:rsidR="00C43575" w:rsidRPr="00C43575" w:rsidTr="00C43575"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6.1.S1</w:t>
            </w:r>
          </w:p>
        </w:tc>
        <w:tc>
          <w:tcPr>
            <w:tcW w:w="45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Production of an annotated diagram of the digestive system.</w:t>
            </w:r>
          </w:p>
          <w:p w:rsidR="00C43575" w:rsidRPr="00C43575" w:rsidRDefault="00C43575" w:rsidP="00C43575">
            <w:pPr>
              <w:numPr>
                <w:ilvl w:val="0"/>
                <w:numId w:val="9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State the role of the digestive system.</w:t>
            </w:r>
          </w:p>
          <w:p w:rsidR="00C43575" w:rsidRPr="00C43575" w:rsidRDefault="00C43575" w:rsidP="00C43575">
            <w:pPr>
              <w:numPr>
                <w:ilvl w:val="0"/>
                <w:numId w:val="9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Draw a diagram of the human digestive system.</w:t>
            </w:r>
          </w:p>
          <w:p w:rsidR="00C43575" w:rsidRPr="00C43575" w:rsidRDefault="00C43575" w:rsidP="00C43575">
            <w:pPr>
              <w:numPr>
                <w:ilvl w:val="0"/>
                <w:numId w:val="9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Outline the function of the following digestive system structures:  mouth, esophagus, stomach, small </w:t>
            </w: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lastRenderedPageBreak/>
              <w:t>intestine, pancreas, liver, gall bladder, and large intestine.</w:t>
            </w:r>
          </w:p>
        </w:tc>
      </w:tr>
      <w:tr w:rsidR="00C43575" w:rsidRPr="00C43575" w:rsidTr="00C43575"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lastRenderedPageBreak/>
              <w:t>6.1.S2</w:t>
            </w: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Identification of tissue layers in transverse sections of the small intestine viewed with a microscope or in a micrograph.</w:t>
            </w:r>
          </w:p>
          <w:p w:rsidR="00C43575" w:rsidRPr="00C43575" w:rsidRDefault="00C43575" w:rsidP="00C43575">
            <w:pPr>
              <w:numPr>
                <w:ilvl w:val="0"/>
                <w:numId w:val="10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Outline the function of the four layers of tissue found in the wall of the small intestine.</w:t>
            </w:r>
          </w:p>
          <w:p w:rsidR="00C43575" w:rsidRPr="00C43575" w:rsidRDefault="00C43575" w:rsidP="00C43575">
            <w:pPr>
              <w:numPr>
                <w:ilvl w:val="0"/>
                <w:numId w:val="10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Label the four layers of tissue found in the wall of the small intestine as viewed with a microscope or in a micrograph.</w:t>
            </w:r>
          </w:p>
        </w:tc>
      </w:tr>
    </w:tbl>
    <w:p w:rsidR="00C43575" w:rsidRPr="00C43575" w:rsidRDefault="00C43575" w:rsidP="00C43575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vanish/>
          <w:color w:val="555555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126"/>
        <w:gridCol w:w="8770"/>
      </w:tblGrid>
      <w:tr w:rsidR="00C43575" w:rsidRPr="00C43575" w:rsidTr="00C43575"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6.1.</w:t>
            </w: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br/>
            </w: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NOS</w:t>
            </w:r>
          </w:p>
        </w:tc>
        <w:tc>
          <w:tcPr>
            <w:tcW w:w="45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Use models as representations of the real world-dialysis tubing can be used to model absorption in the intestine.</w:t>
            </w:r>
          </w:p>
          <w:p w:rsidR="00C43575" w:rsidRPr="00C43575" w:rsidRDefault="00C43575" w:rsidP="00C43575">
            <w:pPr>
              <w:numPr>
                <w:ilvl w:val="0"/>
                <w:numId w:val="11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Explain the use of models in physiology research.</w:t>
            </w:r>
          </w:p>
          <w:p w:rsidR="00C43575" w:rsidRPr="00C43575" w:rsidRDefault="00C43575" w:rsidP="00C43575">
            <w:pPr>
              <w:numPr>
                <w:ilvl w:val="0"/>
                <w:numId w:val="11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State two examples of model systems used to study digestion.</w:t>
            </w:r>
          </w:p>
          <w:p w:rsidR="00C43575" w:rsidRPr="00C43575" w:rsidRDefault="00C43575" w:rsidP="00C43575">
            <w:pPr>
              <w:numPr>
                <w:ilvl w:val="0"/>
                <w:numId w:val="11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State limitations of using model systems in physiology research.</w:t>
            </w:r>
          </w:p>
        </w:tc>
      </w:tr>
      <w:tr w:rsidR="00C43575" w:rsidRPr="00C43575" w:rsidTr="00C43575"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6.2.U1</w:t>
            </w:r>
          </w:p>
        </w:tc>
        <w:tc>
          <w:tcPr>
            <w:tcW w:w="44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Arteries convey blood at high pressure from the ventricles to the tissues of the body.</w:t>
            </w:r>
          </w:p>
          <w:p w:rsidR="00C43575" w:rsidRPr="00C43575" w:rsidRDefault="00C43575" w:rsidP="00C43575">
            <w:pPr>
              <w:numPr>
                <w:ilvl w:val="0"/>
                <w:numId w:val="12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State the function of arteries.</w:t>
            </w:r>
          </w:p>
          <w:p w:rsidR="00C43575" w:rsidRPr="00C43575" w:rsidRDefault="00C43575" w:rsidP="00C43575">
            <w:pPr>
              <w:numPr>
                <w:ilvl w:val="0"/>
                <w:numId w:val="12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Outline the role of elastic and muscle tissue in arteries.</w:t>
            </w:r>
          </w:p>
          <w:p w:rsidR="00C43575" w:rsidRPr="00C43575" w:rsidRDefault="00C43575" w:rsidP="00C43575">
            <w:pPr>
              <w:numPr>
                <w:ilvl w:val="0"/>
                <w:numId w:val="12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State the reason for toughness of artery walls.</w:t>
            </w:r>
          </w:p>
        </w:tc>
      </w:tr>
      <w:tr w:rsidR="00C43575" w:rsidRPr="00C43575" w:rsidTr="00C43575"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6.2.U2</w:t>
            </w:r>
          </w:p>
        </w:tc>
        <w:tc>
          <w:tcPr>
            <w:tcW w:w="44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 xml:space="preserve">Arteries have muscle cells and elastic </w:t>
            </w:r>
            <w:proofErr w:type="spellStart"/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fibres</w:t>
            </w:r>
            <w:proofErr w:type="spellEnd"/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 xml:space="preserve"> in their walls.</w:t>
            </w:r>
          </w:p>
          <w:p w:rsidR="00C43575" w:rsidRPr="00C43575" w:rsidRDefault="00C43575" w:rsidP="00C43575">
            <w:pPr>
              <w:numPr>
                <w:ilvl w:val="0"/>
                <w:numId w:val="13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Describe the structure and function of the three layers of artery wall tissue.</w:t>
            </w:r>
          </w:p>
        </w:tc>
      </w:tr>
    </w:tbl>
    <w:p w:rsidR="00C43575" w:rsidRPr="00C43575" w:rsidRDefault="00C43575" w:rsidP="00C43575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vanish/>
          <w:color w:val="555555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8829"/>
      </w:tblGrid>
      <w:tr w:rsidR="00C43575" w:rsidRPr="00C43575" w:rsidTr="00C43575"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6.2.U3</w:t>
            </w:r>
          </w:p>
        </w:tc>
        <w:tc>
          <w:tcPr>
            <w:tcW w:w="4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 xml:space="preserve">The muscle and elastic </w:t>
            </w:r>
            <w:proofErr w:type="spellStart"/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fibres</w:t>
            </w:r>
            <w:proofErr w:type="spellEnd"/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 xml:space="preserve"> assist in maintaining blood pressure between pump cycles.</w:t>
            </w:r>
          </w:p>
          <w:p w:rsidR="00C43575" w:rsidRPr="00C43575" w:rsidRDefault="00C43575" w:rsidP="00C43575">
            <w:pPr>
              <w:numPr>
                <w:ilvl w:val="0"/>
                <w:numId w:val="14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Describe the mechanism used to maintain blood flow in arteries between heartbeats.</w:t>
            </w:r>
          </w:p>
          <w:p w:rsidR="00C43575" w:rsidRPr="00C43575" w:rsidRDefault="00C43575" w:rsidP="00C43575">
            <w:pPr>
              <w:numPr>
                <w:ilvl w:val="0"/>
                <w:numId w:val="14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Define systolic and diastolic blood pressure. </w:t>
            </w:r>
          </w:p>
          <w:p w:rsidR="00C43575" w:rsidRPr="00C43575" w:rsidRDefault="00C43575" w:rsidP="00C43575">
            <w:pPr>
              <w:numPr>
                <w:ilvl w:val="0"/>
                <w:numId w:val="14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Define vasoconstriction and vasodilation.</w:t>
            </w:r>
          </w:p>
        </w:tc>
      </w:tr>
      <w:tr w:rsidR="00C43575" w:rsidRPr="00C43575" w:rsidTr="00C43575"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6.2.U4</w:t>
            </w:r>
          </w:p>
        </w:tc>
        <w:tc>
          <w:tcPr>
            <w:tcW w:w="45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Blood flows through tissues in capillaries with permeable walls that allow exchange of materials between cells in the tissue and the blood in the capillary.</w:t>
            </w:r>
          </w:p>
          <w:p w:rsidR="00C43575" w:rsidRPr="00C43575" w:rsidRDefault="00C43575" w:rsidP="00C43575">
            <w:pPr>
              <w:numPr>
                <w:ilvl w:val="0"/>
                <w:numId w:val="15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Describe the structure and function of capillaries.</w:t>
            </w:r>
          </w:p>
          <w:p w:rsidR="00C43575" w:rsidRPr="00C43575" w:rsidRDefault="00C43575" w:rsidP="00C43575">
            <w:pPr>
              <w:numPr>
                <w:ilvl w:val="0"/>
                <w:numId w:val="15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Describe the cause and effect of diffusion of blood plasma into and out of a capillary network.</w:t>
            </w:r>
          </w:p>
        </w:tc>
      </w:tr>
    </w:tbl>
    <w:p w:rsidR="00C43575" w:rsidRPr="00C43575" w:rsidRDefault="00C43575" w:rsidP="00C43575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vanish/>
          <w:color w:val="555555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8829"/>
      </w:tblGrid>
      <w:tr w:rsidR="00C43575" w:rsidRPr="00C43575" w:rsidTr="00C43575"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6.2.U5</w:t>
            </w:r>
          </w:p>
        </w:tc>
        <w:tc>
          <w:tcPr>
            <w:tcW w:w="45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Veins collect blood at low pressure from the tissues of the body and return it to the atria of the heart.</w:t>
            </w:r>
          </w:p>
          <w:p w:rsidR="00C43575" w:rsidRPr="00C43575" w:rsidRDefault="00C43575" w:rsidP="00C43575">
            <w:pPr>
              <w:numPr>
                <w:ilvl w:val="0"/>
                <w:numId w:val="16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State the function of veins.</w:t>
            </w:r>
          </w:p>
          <w:p w:rsidR="00C43575" w:rsidRPr="00C43575" w:rsidRDefault="00C43575" w:rsidP="00C43575">
            <w:pPr>
              <w:numPr>
                <w:ilvl w:val="0"/>
                <w:numId w:val="16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Outline the roles of gravity and skeletal muscle pressure in maintaining flow of blood through a vein.</w:t>
            </w:r>
          </w:p>
        </w:tc>
      </w:tr>
      <w:tr w:rsidR="00C43575" w:rsidRPr="00C43575" w:rsidTr="00C43575"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6.2.U6</w:t>
            </w:r>
          </w:p>
        </w:tc>
        <w:tc>
          <w:tcPr>
            <w:tcW w:w="45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Valves in veins and the heart ensure circulation of blood by preventing backflow.</w:t>
            </w:r>
          </w:p>
          <w:p w:rsidR="00C43575" w:rsidRPr="00C43575" w:rsidRDefault="00C43575" w:rsidP="00C43575">
            <w:pPr>
              <w:numPr>
                <w:ilvl w:val="0"/>
                <w:numId w:val="17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Outline the structure and function of a pocket valve.</w:t>
            </w:r>
          </w:p>
        </w:tc>
      </w:tr>
    </w:tbl>
    <w:p w:rsidR="00C43575" w:rsidRPr="00C43575" w:rsidRDefault="00C43575" w:rsidP="00C43575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vanish/>
          <w:color w:val="555555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8829"/>
      </w:tblGrid>
      <w:tr w:rsidR="00C43575" w:rsidRPr="00C43575" w:rsidTr="00C43575"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6.2.U7</w:t>
            </w:r>
          </w:p>
        </w:tc>
        <w:tc>
          <w:tcPr>
            <w:tcW w:w="4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There is a separate circulation for the lungs.</w:t>
            </w:r>
          </w:p>
          <w:p w:rsidR="00C43575" w:rsidRPr="00C43575" w:rsidRDefault="00C43575" w:rsidP="00C43575">
            <w:pPr>
              <w:numPr>
                <w:ilvl w:val="0"/>
                <w:numId w:val="18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Draw a diagram to illustrate the double circulation system in mammals.</w:t>
            </w:r>
          </w:p>
          <w:p w:rsidR="00C43575" w:rsidRPr="00C43575" w:rsidRDefault="00C43575" w:rsidP="00C43575">
            <w:pPr>
              <w:numPr>
                <w:ilvl w:val="0"/>
                <w:numId w:val="18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Compare the circulation of blood in fish to that of mammals.</w:t>
            </w:r>
          </w:p>
          <w:p w:rsidR="00C43575" w:rsidRPr="00C43575" w:rsidRDefault="00C43575" w:rsidP="00C43575">
            <w:pPr>
              <w:numPr>
                <w:ilvl w:val="0"/>
                <w:numId w:val="18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Explain the flow of blood through the pulmonary and systemic circulations.</w:t>
            </w:r>
          </w:p>
          <w:p w:rsidR="00C43575" w:rsidRPr="00C43575" w:rsidRDefault="00C43575" w:rsidP="00C43575">
            <w:pPr>
              <w:numPr>
                <w:ilvl w:val="0"/>
                <w:numId w:val="18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Explain why the mammalian heart must function as a double pump.</w:t>
            </w:r>
          </w:p>
        </w:tc>
      </w:tr>
      <w:tr w:rsidR="00C43575" w:rsidRPr="00C43575" w:rsidTr="00C43575"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lastRenderedPageBreak/>
              <w:t>6.2.U8</w:t>
            </w:r>
          </w:p>
        </w:tc>
        <w:tc>
          <w:tcPr>
            <w:tcW w:w="4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 xml:space="preserve">The heart beat is initiated by a group of specialized muscle cells in the right atrium called the </w:t>
            </w:r>
            <w:proofErr w:type="spellStart"/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sinoatrial</w:t>
            </w:r>
            <w:proofErr w:type="spellEnd"/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 xml:space="preserve"> node.</w:t>
            </w:r>
          </w:p>
          <w:p w:rsidR="00C43575" w:rsidRPr="00C43575" w:rsidRDefault="00C43575" w:rsidP="00C43575">
            <w:pPr>
              <w:numPr>
                <w:ilvl w:val="0"/>
                <w:numId w:val="19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Define myogenic contraction.</w:t>
            </w:r>
          </w:p>
          <w:p w:rsidR="00C43575" w:rsidRPr="00C43575" w:rsidRDefault="00C43575" w:rsidP="00C43575">
            <w:pPr>
              <w:numPr>
                <w:ilvl w:val="0"/>
                <w:numId w:val="19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Outline the role of cells in the </w:t>
            </w:r>
            <w:proofErr w:type="spellStart"/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sinoatrial</w:t>
            </w:r>
            <w:proofErr w:type="spellEnd"/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 node.</w:t>
            </w:r>
          </w:p>
        </w:tc>
      </w:tr>
    </w:tbl>
    <w:p w:rsidR="00C43575" w:rsidRPr="00C43575" w:rsidRDefault="00C43575" w:rsidP="00C43575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vanish/>
          <w:color w:val="555555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137"/>
        <w:gridCol w:w="8691"/>
      </w:tblGrid>
      <w:tr w:rsidR="00C43575" w:rsidRPr="00C43575" w:rsidTr="00C43575"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6.2.U9</w:t>
            </w:r>
          </w:p>
        </w:tc>
        <w:tc>
          <w:tcPr>
            <w:tcW w:w="457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 xml:space="preserve">The </w:t>
            </w:r>
            <w:proofErr w:type="spellStart"/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sinoatrial</w:t>
            </w:r>
            <w:proofErr w:type="spellEnd"/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 xml:space="preserve"> node acts as a pacemaker.</w:t>
            </w:r>
          </w:p>
          <w:p w:rsidR="00C43575" w:rsidRPr="00C43575" w:rsidRDefault="00C43575" w:rsidP="00C43575">
            <w:pPr>
              <w:numPr>
                <w:ilvl w:val="0"/>
                <w:numId w:val="20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State the reason why the </w:t>
            </w:r>
            <w:proofErr w:type="spellStart"/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sinoatrial</w:t>
            </w:r>
            <w:proofErr w:type="spellEnd"/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 node is often called the pacemaker.</w:t>
            </w:r>
          </w:p>
        </w:tc>
      </w:tr>
      <w:tr w:rsidR="00C43575" w:rsidRPr="00C43575" w:rsidTr="00C43575"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6.2.U10</w:t>
            </w:r>
          </w:p>
        </w:tc>
        <w:tc>
          <w:tcPr>
            <w:tcW w:w="4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 xml:space="preserve">The </w:t>
            </w:r>
            <w:proofErr w:type="spellStart"/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sinoatrial</w:t>
            </w:r>
            <w:proofErr w:type="spellEnd"/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 xml:space="preserve"> node sends out an electrical signal that stimulates contraction as it is propagated through the walls of the atria and then the walls of the ventricles.</w:t>
            </w:r>
          </w:p>
          <w:p w:rsidR="00C43575" w:rsidRPr="00C43575" w:rsidRDefault="00C43575" w:rsidP="00C43575">
            <w:pPr>
              <w:numPr>
                <w:ilvl w:val="0"/>
                <w:numId w:val="21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Describe the propagation of the electrical signal from the </w:t>
            </w:r>
            <w:proofErr w:type="spellStart"/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sinoatrial</w:t>
            </w:r>
            <w:proofErr w:type="spellEnd"/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 node through the atria and ventricles.</w:t>
            </w:r>
          </w:p>
        </w:tc>
      </w:tr>
    </w:tbl>
    <w:p w:rsidR="00C43575" w:rsidRPr="00C43575" w:rsidRDefault="00C43575" w:rsidP="00C43575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vanish/>
          <w:color w:val="555555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8729"/>
      </w:tblGrid>
      <w:tr w:rsidR="00C43575" w:rsidRPr="00C43575" w:rsidTr="00C43575"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6.2.U11</w:t>
            </w:r>
          </w:p>
        </w:tc>
        <w:tc>
          <w:tcPr>
            <w:tcW w:w="4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The heart rate can be increased or decreased by impulses brought to the heart through two nerves from the medulla of the brain.</w:t>
            </w:r>
          </w:p>
          <w:p w:rsidR="00C43575" w:rsidRPr="00C43575" w:rsidRDefault="00C43575" w:rsidP="00C43575">
            <w:pPr>
              <w:numPr>
                <w:ilvl w:val="0"/>
                <w:numId w:val="22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Outline the structures and functions of nervous tissue that can regulate heart rate.</w:t>
            </w:r>
          </w:p>
          <w:p w:rsidR="00C43575" w:rsidRPr="00C43575" w:rsidRDefault="00C43575" w:rsidP="00C43575">
            <w:pPr>
              <w:numPr>
                <w:ilvl w:val="0"/>
                <w:numId w:val="22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Describe factors that will increase heart rate.</w:t>
            </w:r>
          </w:p>
          <w:p w:rsidR="00C43575" w:rsidRPr="00C43575" w:rsidRDefault="00C43575" w:rsidP="00C43575">
            <w:pPr>
              <w:numPr>
                <w:ilvl w:val="0"/>
                <w:numId w:val="22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Describe factors that will decrease heart rate.</w:t>
            </w:r>
          </w:p>
        </w:tc>
      </w:tr>
      <w:tr w:rsidR="00C43575" w:rsidRPr="00C43575" w:rsidTr="00C43575"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6.2.U12</w:t>
            </w:r>
          </w:p>
        </w:tc>
        <w:tc>
          <w:tcPr>
            <w:tcW w:w="4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Epinephrine increases the heart rate to prepare for vigorous physical activity.</w:t>
            </w:r>
          </w:p>
          <w:p w:rsidR="00C43575" w:rsidRPr="00C43575" w:rsidRDefault="00C43575" w:rsidP="00C43575">
            <w:pPr>
              <w:numPr>
                <w:ilvl w:val="0"/>
                <w:numId w:val="23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Outline conditions that will lead to epinephrine secretion.</w:t>
            </w:r>
          </w:p>
          <w:p w:rsidR="00C43575" w:rsidRPr="00C43575" w:rsidRDefault="00C43575" w:rsidP="00C43575">
            <w:pPr>
              <w:numPr>
                <w:ilvl w:val="0"/>
                <w:numId w:val="23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Explain the effect of epinephrine on heart rate. </w:t>
            </w:r>
          </w:p>
        </w:tc>
      </w:tr>
    </w:tbl>
    <w:p w:rsidR="00C43575" w:rsidRPr="00C43575" w:rsidRDefault="00C43575" w:rsidP="00C43575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vanish/>
          <w:color w:val="555555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8829"/>
      </w:tblGrid>
      <w:tr w:rsidR="00C43575" w:rsidRPr="00C43575" w:rsidTr="00C43575"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6.2.A1</w:t>
            </w:r>
          </w:p>
        </w:tc>
        <w:tc>
          <w:tcPr>
            <w:tcW w:w="45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William Harvey’s discovery of the circulation of the blood with the heart acting as the pump.</w:t>
            </w:r>
          </w:p>
          <w:p w:rsidR="00C43575" w:rsidRPr="00C43575" w:rsidRDefault="00C43575" w:rsidP="00C43575">
            <w:pPr>
              <w:numPr>
                <w:ilvl w:val="0"/>
                <w:numId w:val="24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Outline William Harvey’s role in discovery of blood circulation.</w:t>
            </w:r>
          </w:p>
        </w:tc>
      </w:tr>
      <w:tr w:rsidR="00C43575" w:rsidRPr="00C43575" w:rsidTr="00C43575"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6.2.A2</w:t>
            </w:r>
          </w:p>
        </w:tc>
        <w:tc>
          <w:tcPr>
            <w:tcW w:w="45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Causes and consequences of occlusion of the coronary arteries.</w:t>
            </w:r>
          </w:p>
          <w:p w:rsidR="00C43575" w:rsidRPr="00C43575" w:rsidRDefault="00C43575" w:rsidP="00C43575">
            <w:pPr>
              <w:numPr>
                <w:ilvl w:val="0"/>
                <w:numId w:val="25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Describe the cause and consequence of atherosclerosis.</w:t>
            </w:r>
          </w:p>
          <w:p w:rsidR="00C43575" w:rsidRPr="00C43575" w:rsidRDefault="00C43575" w:rsidP="00C43575">
            <w:pPr>
              <w:numPr>
                <w:ilvl w:val="0"/>
                <w:numId w:val="25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Outline the effect of a coronary occlusion on heart function.</w:t>
            </w:r>
          </w:p>
        </w:tc>
      </w:tr>
    </w:tbl>
    <w:p w:rsidR="00C43575" w:rsidRPr="00C43575" w:rsidRDefault="00C43575" w:rsidP="00C43575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vanish/>
          <w:color w:val="555555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8829"/>
      </w:tblGrid>
      <w:tr w:rsidR="00C43575" w:rsidRPr="00C43575" w:rsidTr="00C43575"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6.2.A3</w:t>
            </w:r>
          </w:p>
        </w:tc>
        <w:tc>
          <w:tcPr>
            <w:tcW w:w="4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Pressure changes in the left atrium, left ventricle and aorta during the cardiac cycle.</w:t>
            </w:r>
          </w:p>
          <w:p w:rsidR="00C43575" w:rsidRPr="00C43575" w:rsidRDefault="00C43575" w:rsidP="00C43575">
            <w:pPr>
              <w:numPr>
                <w:ilvl w:val="0"/>
                <w:numId w:val="26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Explain the pressure changes in the left atrium, left ventricle and aorta during the cardiac cycle.</w:t>
            </w:r>
          </w:p>
          <w:p w:rsidR="00C43575" w:rsidRPr="00C43575" w:rsidRDefault="00C43575" w:rsidP="00C43575">
            <w:pPr>
              <w:numPr>
                <w:ilvl w:val="0"/>
                <w:numId w:val="26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Explain the relationship between atrial and ventricular pressure and the opening and closing of heart valves.</w:t>
            </w:r>
          </w:p>
          <w:p w:rsidR="00C43575" w:rsidRPr="00C43575" w:rsidRDefault="00C43575" w:rsidP="00C43575">
            <w:pPr>
              <w:numPr>
                <w:ilvl w:val="0"/>
                <w:numId w:val="26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Explain the atrial, ventricular and arterial pressure changes as illustrated on a graph of pressure changes during the cardiac cycle.</w:t>
            </w:r>
          </w:p>
          <w:p w:rsidR="00C43575" w:rsidRPr="00C43575" w:rsidRDefault="00C43575" w:rsidP="00C43575">
            <w:pPr>
              <w:numPr>
                <w:ilvl w:val="0"/>
                <w:numId w:val="26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Identify the time of opening and closing of heart valves on a graph </w:t>
            </w:r>
            <w:proofErr w:type="spellStart"/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o f</w:t>
            </w:r>
            <w:proofErr w:type="spellEnd"/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 pressure changes during the cardiac cycle.</w:t>
            </w:r>
          </w:p>
        </w:tc>
      </w:tr>
      <w:tr w:rsidR="00C43575" w:rsidRPr="00C43575" w:rsidTr="00C43575"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6.2.S1</w:t>
            </w:r>
          </w:p>
        </w:tc>
        <w:tc>
          <w:tcPr>
            <w:tcW w:w="4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Identification of the blood vessels as arteries, capillaries or veins from the structure of their walls.</w:t>
            </w:r>
          </w:p>
          <w:p w:rsidR="00C43575" w:rsidRPr="00C43575" w:rsidRDefault="00C43575" w:rsidP="00C43575">
            <w:pPr>
              <w:numPr>
                <w:ilvl w:val="0"/>
                <w:numId w:val="27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Compare the diameter, relative wall thickness, lumen diameter, number of wall layers, </w:t>
            </w:r>
            <w:proofErr w:type="gramStart"/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abundance</w:t>
            </w:r>
            <w:proofErr w:type="gramEnd"/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 of muscle and elastic </w:t>
            </w:r>
            <w:proofErr w:type="spellStart"/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fibres</w:t>
            </w:r>
            <w:proofErr w:type="spellEnd"/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 and presence of valves in arteries, capillaries and veins.</w:t>
            </w:r>
          </w:p>
          <w:p w:rsidR="00C43575" w:rsidRPr="00C43575" w:rsidRDefault="00C43575" w:rsidP="00C43575">
            <w:pPr>
              <w:numPr>
                <w:ilvl w:val="0"/>
                <w:numId w:val="27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Given a micrograph, identify a blood vessel as an artery, capillary or vein.</w:t>
            </w:r>
          </w:p>
        </w:tc>
      </w:tr>
    </w:tbl>
    <w:p w:rsidR="00C43575" w:rsidRPr="00C43575" w:rsidRDefault="00C43575" w:rsidP="00C43575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vanish/>
          <w:color w:val="555555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21"/>
        <w:gridCol w:w="26"/>
        <w:gridCol w:w="8782"/>
      </w:tblGrid>
      <w:tr w:rsidR="00C43575" w:rsidRPr="00C43575" w:rsidTr="00C43575"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6.2.S2</w:t>
            </w:r>
          </w:p>
        </w:tc>
        <w:tc>
          <w:tcPr>
            <w:tcW w:w="4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 xml:space="preserve">Recognition of the chambers and valves of the heart and the blood vessels connected to it in </w:t>
            </w: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lastRenderedPageBreak/>
              <w:t>dissected hearts or in diagrams of heart structure.</w:t>
            </w:r>
          </w:p>
          <w:p w:rsidR="00C43575" w:rsidRPr="00C43575" w:rsidRDefault="00C43575" w:rsidP="00C43575">
            <w:pPr>
              <w:numPr>
                <w:ilvl w:val="0"/>
                <w:numId w:val="28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Label a diagram of the heart with the following structure names:  superior vena cava, inferior vena cava, pulmonary semilunar valve, aorta, pulmonary artery, pulmonary veins, aortic semilunar valve, left </w:t>
            </w:r>
            <w:proofErr w:type="spellStart"/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atrioventricular</w:t>
            </w:r>
            <w:proofErr w:type="spellEnd"/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 valve, left ventricle, septum, right ventricle, left atrium, right atrium and right </w:t>
            </w:r>
            <w:proofErr w:type="spellStart"/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atrioventricular</w:t>
            </w:r>
            <w:proofErr w:type="spellEnd"/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 valve.</w:t>
            </w:r>
          </w:p>
        </w:tc>
      </w:tr>
      <w:tr w:rsidR="00C43575" w:rsidRPr="00C43575" w:rsidTr="00C43575"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lastRenderedPageBreak/>
              <w:t>6.2.</w:t>
            </w: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br/>
            </w: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NOS</w:t>
            </w:r>
          </w:p>
        </w:tc>
        <w:tc>
          <w:tcPr>
            <w:tcW w:w="44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Theories are regarded as uncertain- William Harvey overturned theories developed by the ancient Greek philosophy Galen on movement of blood in the body.</w:t>
            </w:r>
          </w:p>
          <w:p w:rsidR="00C43575" w:rsidRPr="00C43575" w:rsidRDefault="00C43575" w:rsidP="00C43575">
            <w:pPr>
              <w:numPr>
                <w:ilvl w:val="0"/>
                <w:numId w:val="29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Outline Galen’s description of blood flow in the body.</w:t>
            </w:r>
          </w:p>
          <w:p w:rsidR="00C43575" w:rsidRPr="00C43575" w:rsidRDefault="00C43575" w:rsidP="00C43575">
            <w:pPr>
              <w:numPr>
                <w:ilvl w:val="0"/>
                <w:numId w:val="29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Describe how Harvey was able to disprove Galen’s theory.</w:t>
            </w:r>
          </w:p>
        </w:tc>
      </w:tr>
      <w:tr w:rsidR="00C43575" w:rsidRPr="00C43575" w:rsidTr="00C43575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6.3.U1</w:t>
            </w:r>
          </w:p>
        </w:tc>
        <w:tc>
          <w:tcPr>
            <w:tcW w:w="45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The skin and mucous membranes form a primary defense against pathogens that cause infectious disease.</w:t>
            </w:r>
          </w:p>
          <w:p w:rsidR="00C43575" w:rsidRPr="00C43575" w:rsidRDefault="00C43575" w:rsidP="00C43575">
            <w:pPr>
              <w:numPr>
                <w:ilvl w:val="0"/>
                <w:numId w:val="30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Define pathogen.</w:t>
            </w:r>
          </w:p>
          <w:p w:rsidR="00C43575" w:rsidRPr="00C43575" w:rsidRDefault="00C43575" w:rsidP="00C43575">
            <w:pPr>
              <w:numPr>
                <w:ilvl w:val="0"/>
                <w:numId w:val="30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State that skin and mucous membranes form the first line of </w:t>
            </w:r>
            <w:proofErr w:type="spellStart"/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defence</w:t>
            </w:r>
            <w:proofErr w:type="spellEnd"/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 against pathogens.</w:t>
            </w:r>
          </w:p>
          <w:p w:rsidR="00C43575" w:rsidRPr="00C43575" w:rsidRDefault="00C43575" w:rsidP="00C43575">
            <w:pPr>
              <w:numPr>
                <w:ilvl w:val="0"/>
                <w:numId w:val="30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Outline the role of skin, sebaceous glands and mucous membranes in the </w:t>
            </w:r>
            <w:proofErr w:type="spellStart"/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defence</w:t>
            </w:r>
            <w:proofErr w:type="spellEnd"/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 against pathogens.</w:t>
            </w:r>
          </w:p>
        </w:tc>
      </w:tr>
      <w:tr w:rsidR="00C43575" w:rsidRPr="00C43575" w:rsidTr="00C43575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6.3.U2</w:t>
            </w:r>
          </w:p>
        </w:tc>
        <w:tc>
          <w:tcPr>
            <w:tcW w:w="45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Cuts in the skin are sealed by blood clotting.</w:t>
            </w:r>
          </w:p>
          <w:p w:rsidR="00C43575" w:rsidRPr="00C43575" w:rsidRDefault="00C43575" w:rsidP="00C43575">
            <w:pPr>
              <w:numPr>
                <w:ilvl w:val="0"/>
                <w:numId w:val="31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State two benefits of blood clotting when skin is cut.</w:t>
            </w:r>
          </w:p>
        </w:tc>
      </w:tr>
    </w:tbl>
    <w:p w:rsidR="00C43575" w:rsidRPr="00C43575" w:rsidRDefault="00C43575" w:rsidP="00C43575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vanish/>
          <w:color w:val="555555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8829"/>
      </w:tblGrid>
      <w:tr w:rsidR="00C43575" w:rsidRPr="00C43575" w:rsidTr="00C43575"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6.3.U3</w:t>
            </w:r>
          </w:p>
        </w:tc>
        <w:tc>
          <w:tcPr>
            <w:tcW w:w="45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Clotting factors are released from platelets.</w:t>
            </w:r>
          </w:p>
          <w:p w:rsidR="00C43575" w:rsidRPr="00C43575" w:rsidRDefault="00C43575" w:rsidP="00C43575">
            <w:pPr>
              <w:numPr>
                <w:ilvl w:val="0"/>
                <w:numId w:val="32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Outline two roles of platelets in the blood clotting cascade.</w:t>
            </w:r>
          </w:p>
        </w:tc>
      </w:tr>
      <w:tr w:rsidR="00C43575" w:rsidRPr="00C43575" w:rsidTr="00C43575"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6.3.U4</w:t>
            </w:r>
          </w:p>
        </w:tc>
        <w:tc>
          <w:tcPr>
            <w:tcW w:w="45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 xml:space="preserve">The cascade results in the rapid conversion of fibrinogen to fibrin by </w:t>
            </w:r>
            <w:proofErr w:type="spellStart"/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thrombrin</w:t>
            </w:r>
            <w:proofErr w:type="spellEnd"/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.</w:t>
            </w:r>
          </w:p>
          <w:p w:rsidR="00C43575" w:rsidRPr="00C43575" w:rsidRDefault="00C43575" w:rsidP="00C43575">
            <w:pPr>
              <w:numPr>
                <w:ilvl w:val="0"/>
                <w:numId w:val="33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Describe the blood clotting cascade, including the role of platelets, clotting factors, thrombin, fibrinogen and fibrin.</w:t>
            </w:r>
          </w:p>
        </w:tc>
      </w:tr>
    </w:tbl>
    <w:p w:rsidR="00C43575" w:rsidRPr="00C43575" w:rsidRDefault="00C43575" w:rsidP="00C43575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vanish/>
          <w:color w:val="555555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8829"/>
      </w:tblGrid>
      <w:tr w:rsidR="00C43575" w:rsidRPr="00C43575" w:rsidTr="00C43575"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6.3.U5</w:t>
            </w:r>
          </w:p>
        </w:tc>
        <w:tc>
          <w:tcPr>
            <w:tcW w:w="4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Ingestion of pathogens by phagocytic white blood cells gives non-specific immunity to diseases.</w:t>
            </w:r>
          </w:p>
          <w:p w:rsidR="00C43575" w:rsidRPr="00C43575" w:rsidRDefault="00C43575" w:rsidP="00C43575">
            <w:pPr>
              <w:numPr>
                <w:ilvl w:val="0"/>
                <w:numId w:val="34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State the white blood cells are the second line of </w:t>
            </w:r>
            <w:proofErr w:type="spellStart"/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defence</w:t>
            </w:r>
            <w:proofErr w:type="spellEnd"/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 against pathogens.</w:t>
            </w:r>
          </w:p>
          <w:p w:rsidR="00C43575" w:rsidRPr="00C43575" w:rsidRDefault="00C43575" w:rsidP="00C43575">
            <w:pPr>
              <w:numPr>
                <w:ilvl w:val="0"/>
                <w:numId w:val="34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Outline the function of phagocytic white blood cells in defense against pathogens.</w:t>
            </w:r>
          </w:p>
        </w:tc>
      </w:tr>
      <w:tr w:rsidR="00C43575" w:rsidRPr="00C43575" w:rsidTr="00C43575"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6.3.U6</w:t>
            </w:r>
          </w:p>
        </w:tc>
        <w:tc>
          <w:tcPr>
            <w:tcW w:w="45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Production of antibodies by lymphocytes in response to particular pathogens gives specific immunity.</w:t>
            </w:r>
          </w:p>
          <w:p w:rsidR="00C43575" w:rsidRPr="00C43575" w:rsidRDefault="00C43575" w:rsidP="00C43575">
            <w:pPr>
              <w:numPr>
                <w:ilvl w:val="0"/>
                <w:numId w:val="35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Define “specific immune response.”</w:t>
            </w:r>
          </w:p>
          <w:p w:rsidR="00C43575" w:rsidRPr="00C43575" w:rsidRDefault="00C43575" w:rsidP="00C43575">
            <w:pPr>
              <w:numPr>
                <w:ilvl w:val="0"/>
                <w:numId w:val="35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Contrast antigen and antibody.</w:t>
            </w:r>
          </w:p>
          <w:p w:rsidR="00C43575" w:rsidRPr="00C43575" w:rsidRDefault="00C43575" w:rsidP="00C43575">
            <w:pPr>
              <w:numPr>
                <w:ilvl w:val="0"/>
                <w:numId w:val="35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Describe the structure and function of antibodies.</w:t>
            </w:r>
          </w:p>
          <w:p w:rsidR="00C43575" w:rsidRPr="00C43575" w:rsidRDefault="00C43575" w:rsidP="00C43575">
            <w:pPr>
              <w:numPr>
                <w:ilvl w:val="0"/>
                <w:numId w:val="35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State the function of plasma cells and memory cells.</w:t>
            </w:r>
          </w:p>
        </w:tc>
      </w:tr>
    </w:tbl>
    <w:p w:rsidR="00C43575" w:rsidRPr="00C43575" w:rsidRDefault="00C43575" w:rsidP="00C43575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vanish/>
          <w:color w:val="555555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8829"/>
      </w:tblGrid>
      <w:tr w:rsidR="00C43575" w:rsidRPr="00C43575" w:rsidTr="00C43575"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6.3.U7</w:t>
            </w:r>
          </w:p>
        </w:tc>
        <w:tc>
          <w:tcPr>
            <w:tcW w:w="4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Antibiotic blocks processes that occur in prokaryotic cells but not in eukaryotic cells</w:t>
            </w:r>
          </w:p>
          <w:p w:rsidR="00C43575" w:rsidRPr="00C43575" w:rsidRDefault="00C43575" w:rsidP="00C43575">
            <w:pPr>
              <w:numPr>
                <w:ilvl w:val="0"/>
                <w:numId w:val="36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Define antibiotic.</w:t>
            </w:r>
          </w:p>
          <w:p w:rsidR="00C43575" w:rsidRPr="00C43575" w:rsidRDefault="00C43575" w:rsidP="00C43575">
            <w:pPr>
              <w:numPr>
                <w:ilvl w:val="0"/>
                <w:numId w:val="36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Outline the mechanisms by which antibiotics kill bacteria.</w:t>
            </w:r>
          </w:p>
          <w:p w:rsidR="00C43575" w:rsidRPr="00C43575" w:rsidRDefault="00C43575" w:rsidP="00C43575">
            <w:pPr>
              <w:numPr>
                <w:ilvl w:val="0"/>
                <w:numId w:val="36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Explain why antibiotics are ineffective against viruses.</w:t>
            </w:r>
          </w:p>
        </w:tc>
      </w:tr>
      <w:tr w:rsidR="00C43575" w:rsidRPr="00C43575" w:rsidTr="00C43575"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6.3.U8</w:t>
            </w:r>
          </w:p>
        </w:tc>
        <w:tc>
          <w:tcPr>
            <w:tcW w:w="4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Viruses lack a metabolism and cannot therefore be treated with antibiotics.</w:t>
            </w:r>
          </w:p>
          <w:p w:rsidR="00C43575" w:rsidRPr="00C43575" w:rsidRDefault="00C43575" w:rsidP="00C43575">
            <w:pPr>
              <w:numPr>
                <w:ilvl w:val="0"/>
                <w:numId w:val="37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Explain why antibiotics are ineffective against viruses.</w:t>
            </w:r>
          </w:p>
        </w:tc>
      </w:tr>
    </w:tbl>
    <w:p w:rsidR="00C43575" w:rsidRPr="00C43575" w:rsidRDefault="00C43575" w:rsidP="00C43575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vanish/>
          <w:color w:val="555555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8829"/>
      </w:tblGrid>
      <w:tr w:rsidR="00C43575" w:rsidRPr="00C43575" w:rsidTr="00C43575"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lastRenderedPageBreak/>
              <w:t>6.3.U9</w:t>
            </w:r>
          </w:p>
        </w:tc>
        <w:tc>
          <w:tcPr>
            <w:tcW w:w="4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Some strains of bacteria have evolved with genes that confer resistance to antibiotics and some strains of bacteria have multiple resistance.</w:t>
            </w:r>
          </w:p>
        </w:tc>
      </w:tr>
      <w:tr w:rsidR="00C43575" w:rsidRPr="00C43575" w:rsidTr="00C43575"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6.3.A1</w:t>
            </w:r>
          </w:p>
        </w:tc>
        <w:tc>
          <w:tcPr>
            <w:tcW w:w="4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Causes and consequences of blood clot formation in coronary arteries.</w:t>
            </w:r>
          </w:p>
          <w:p w:rsidR="00C43575" w:rsidRPr="00C43575" w:rsidRDefault="00C43575" w:rsidP="00C43575">
            <w:pPr>
              <w:numPr>
                <w:ilvl w:val="0"/>
                <w:numId w:val="38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State the function of the coronary arteries. </w:t>
            </w:r>
          </w:p>
          <w:p w:rsidR="00C43575" w:rsidRPr="00C43575" w:rsidRDefault="00C43575" w:rsidP="00C43575">
            <w:pPr>
              <w:numPr>
                <w:ilvl w:val="0"/>
                <w:numId w:val="38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Define coronary thrombosis.</w:t>
            </w:r>
          </w:p>
          <w:p w:rsidR="00C43575" w:rsidRPr="00C43575" w:rsidRDefault="00C43575" w:rsidP="00C43575">
            <w:pPr>
              <w:numPr>
                <w:ilvl w:val="0"/>
                <w:numId w:val="38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List sources of arterial damage that increase the risk of coronary thrombosis.</w:t>
            </w:r>
          </w:p>
          <w:p w:rsidR="00C43575" w:rsidRPr="00C43575" w:rsidRDefault="00C43575" w:rsidP="00C43575">
            <w:pPr>
              <w:numPr>
                <w:ilvl w:val="0"/>
                <w:numId w:val="38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List factors that are correlated with an increased risk of coronary thrombosis and heart attack.</w:t>
            </w:r>
          </w:p>
        </w:tc>
      </w:tr>
    </w:tbl>
    <w:p w:rsidR="00C43575" w:rsidRPr="00C43575" w:rsidRDefault="00C43575" w:rsidP="00C43575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vanish/>
          <w:color w:val="555555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8829"/>
      </w:tblGrid>
      <w:tr w:rsidR="00C43575" w:rsidRPr="00C43575" w:rsidTr="00C43575"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6.3.A2</w:t>
            </w:r>
          </w:p>
        </w:tc>
        <w:tc>
          <w:tcPr>
            <w:tcW w:w="4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Effects of HIV on the immune system and methods of transmission.</w:t>
            </w:r>
          </w:p>
          <w:p w:rsidR="00C43575" w:rsidRPr="00C43575" w:rsidRDefault="00C43575" w:rsidP="00C43575">
            <w:pPr>
              <w:numPr>
                <w:ilvl w:val="0"/>
                <w:numId w:val="39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Describe the consequences of the HIV on the immune system.</w:t>
            </w:r>
          </w:p>
          <w:p w:rsidR="00C43575" w:rsidRPr="00C43575" w:rsidRDefault="00C43575" w:rsidP="00C43575">
            <w:pPr>
              <w:numPr>
                <w:ilvl w:val="0"/>
                <w:numId w:val="39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Outline the relationship between HIV and AIDS.</w:t>
            </w:r>
          </w:p>
          <w:p w:rsidR="00C43575" w:rsidRPr="00C43575" w:rsidRDefault="00C43575" w:rsidP="00C43575">
            <w:pPr>
              <w:numPr>
                <w:ilvl w:val="0"/>
                <w:numId w:val="39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List ways the HIV virus is spread.</w:t>
            </w:r>
          </w:p>
        </w:tc>
      </w:tr>
      <w:tr w:rsidR="00C43575" w:rsidRPr="00C43575" w:rsidTr="00C43575"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6.3.A3</w:t>
            </w:r>
          </w:p>
        </w:tc>
        <w:tc>
          <w:tcPr>
            <w:tcW w:w="4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Florey and Chain’s experiments to test penicillin on bacterial infections in mice.</w:t>
            </w:r>
          </w:p>
          <w:p w:rsidR="00C43575" w:rsidRPr="00C43575" w:rsidRDefault="00C43575" w:rsidP="00C43575">
            <w:pPr>
              <w:numPr>
                <w:ilvl w:val="0"/>
                <w:numId w:val="40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Explain methods and results of Florey and Chain’s experiments.</w:t>
            </w:r>
          </w:p>
        </w:tc>
      </w:tr>
    </w:tbl>
    <w:p w:rsidR="00C43575" w:rsidRPr="00C43575" w:rsidRDefault="00C43575" w:rsidP="00C43575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vanish/>
          <w:color w:val="555555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155"/>
        <w:gridCol w:w="8770"/>
      </w:tblGrid>
      <w:tr w:rsidR="00C43575" w:rsidRPr="00C43575" w:rsidTr="00C43575">
        <w:trPr>
          <w:trHeight w:val="2502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6.3.</w:t>
            </w: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br/>
            </w: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NOS</w:t>
            </w:r>
          </w:p>
        </w:tc>
        <w:tc>
          <w:tcPr>
            <w:tcW w:w="454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Risks associated with scientific research- Florey and Chain’s tests on the safety of penicillin would not be compliant with current protocol on testing.</w:t>
            </w:r>
          </w:p>
          <w:p w:rsidR="00C43575" w:rsidRPr="00C43575" w:rsidRDefault="00C43575" w:rsidP="00C43575">
            <w:pPr>
              <w:numPr>
                <w:ilvl w:val="0"/>
                <w:numId w:val="41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Compare allowable research risks of the past with those of the present.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1"/>
              <w:gridCol w:w="7494"/>
            </w:tblGrid>
            <w:tr w:rsidR="00C43575" w:rsidRPr="00C43575" w:rsidTr="00C43575">
              <w:tc>
                <w:tcPr>
                  <w:tcW w:w="443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6.4.U1</w:t>
                  </w:r>
                </w:p>
              </w:tc>
              <w:tc>
                <w:tcPr>
                  <w:tcW w:w="455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 xml:space="preserve">Ventilation maintains concentration gradients of oxygen and carbon dioxide between air and </w:t>
                  </w:r>
                  <w:proofErr w:type="spellStart"/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alveolu</w:t>
                  </w:r>
                  <w:proofErr w:type="spellEnd"/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 xml:space="preserve"> and blood flowing in adjacent capillaries.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42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Define gas exchange and ventilation.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42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State the location of gas exchange in humans.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42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Outline the mechanism of gas exchange in humans.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42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Draw a diagram showing the structure of an alveolus and an adjacent capillary.</w:t>
                  </w:r>
                </w:p>
              </w:tc>
            </w:tr>
            <w:tr w:rsidR="00C43575" w:rsidRPr="00C43575" w:rsidTr="00C43575">
              <w:tc>
                <w:tcPr>
                  <w:tcW w:w="43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6.4.U2</w:t>
                  </w:r>
                </w:p>
              </w:tc>
              <w:tc>
                <w:tcPr>
                  <w:tcW w:w="4563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 xml:space="preserve">Type I </w:t>
                  </w:r>
                  <w:proofErr w:type="spellStart"/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pneumocytes</w:t>
                  </w:r>
                  <w:proofErr w:type="spellEnd"/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 xml:space="preserve"> are extremely thin alveolar cells that are adapted to carry out gas exchange.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43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Describe how the structure of the alveoli increases surface area for gas exchange.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43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 xml:space="preserve">Outline the structure of type 1 </w:t>
                  </w:r>
                  <w:proofErr w:type="spellStart"/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pneumocytes</w:t>
                  </w:r>
                  <w:proofErr w:type="spellEnd"/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C43575" w:rsidRPr="00C43575" w:rsidRDefault="00C43575" w:rsidP="00C43575">
            <w:pPr>
              <w:shd w:val="clear" w:color="auto" w:fill="FFFFFF"/>
              <w:spacing w:after="0" w:line="360" w:lineRule="atLeast"/>
              <w:rPr>
                <w:rFonts w:ascii="Georgia" w:eastAsia="Times New Roman" w:hAnsi="Georgia" w:cs="Times New Roman"/>
                <w:vanish/>
                <w:color w:val="555555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1"/>
              <w:gridCol w:w="7494"/>
            </w:tblGrid>
            <w:tr w:rsidR="00C43575" w:rsidRPr="00C43575" w:rsidTr="00C43575">
              <w:tc>
                <w:tcPr>
                  <w:tcW w:w="43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6.4.U3</w:t>
                  </w:r>
                </w:p>
              </w:tc>
              <w:tc>
                <w:tcPr>
                  <w:tcW w:w="4563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 xml:space="preserve">Type II </w:t>
                  </w:r>
                  <w:proofErr w:type="spellStart"/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pneumocytes</w:t>
                  </w:r>
                  <w:proofErr w:type="spellEnd"/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 xml:space="preserve"> secrete a solution containing surfactant that creates a moist surface inside the alveoli to prevent the sides of the alveolus adhering to each other by reducing surface tension.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44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 xml:space="preserve">Outline the structure and function of type II </w:t>
                  </w:r>
                  <w:proofErr w:type="spellStart"/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pneumocytes</w:t>
                  </w:r>
                  <w:proofErr w:type="spellEnd"/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44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 xml:space="preserve">Describe two functions of the fluid secreted by type II </w:t>
                  </w:r>
                  <w:proofErr w:type="spellStart"/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pneumocytes</w:t>
                  </w:r>
                  <w:proofErr w:type="spellEnd"/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.</w:t>
                  </w:r>
                </w:p>
              </w:tc>
            </w:tr>
            <w:tr w:rsidR="00C43575" w:rsidRPr="00C43575" w:rsidTr="00C43575">
              <w:tc>
                <w:tcPr>
                  <w:tcW w:w="441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6.4.U4</w:t>
                  </w:r>
                </w:p>
              </w:tc>
              <w:tc>
                <w:tcPr>
                  <w:tcW w:w="4558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Air is carried to the lungs in the trachea and bronchi and then to the alveoli in bronchioles.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45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Outline the flow of air into the lungs.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45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State the role of cartilage in the trachea and bronchi.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45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 xml:space="preserve">State the role of smooth muscle </w:t>
                  </w:r>
                  <w:proofErr w:type="spellStart"/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fibres</w:t>
                  </w:r>
                  <w:proofErr w:type="spellEnd"/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 xml:space="preserve"> in the bronchioles.</w:t>
                  </w:r>
                </w:p>
              </w:tc>
            </w:tr>
          </w:tbl>
          <w:p w:rsidR="00C43575" w:rsidRPr="00C43575" w:rsidRDefault="00C43575" w:rsidP="00C43575">
            <w:pPr>
              <w:shd w:val="clear" w:color="auto" w:fill="FFFFFF"/>
              <w:spacing w:after="0" w:line="360" w:lineRule="atLeast"/>
              <w:rPr>
                <w:rFonts w:ascii="Georgia" w:eastAsia="Times New Roman" w:hAnsi="Georgia" w:cs="Times New Roman"/>
                <w:vanish/>
                <w:color w:val="555555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1"/>
              <w:gridCol w:w="7494"/>
            </w:tblGrid>
            <w:tr w:rsidR="00C43575" w:rsidRPr="00C43575" w:rsidTr="00C43575"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lastRenderedPageBreak/>
                    <w:t>6.4.U5</w:t>
                  </w:r>
                </w:p>
              </w:tc>
              <w:tc>
                <w:tcPr>
                  <w:tcW w:w="4549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Muscle contraction causes the pressure changes inside the thorax that force air in and out of the lungs to ventilate them.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46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State the relationship between gas pressure and volume.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46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Outline the pressure and volume changes that occur during inspiration and expiration.</w:t>
                  </w:r>
                </w:p>
              </w:tc>
            </w:tr>
            <w:tr w:rsidR="00C43575" w:rsidRPr="00C43575" w:rsidTr="00C43575">
              <w:tc>
                <w:tcPr>
                  <w:tcW w:w="455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6.4.U6</w:t>
                  </w:r>
                </w:p>
              </w:tc>
              <w:tc>
                <w:tcPr>
                  <w:tcW w:w="4544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Different muscles are required for inspiration and expiration because muscles only do work when they contract.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47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Explain the contraction and relaxation of muscles through the use of antagonistic muscle pairs.</w:t>
                  </w:r>
                </w:p>
              </w:tc>
            </w:tr>
          </w:tbl>
          <w:p w:rsidR="00C43575" w:rsidRPr="00C43575" w:rsidRDefault="00C43575" w:rsidP="00C43575">
            <w:pPr>
              <w:shd w:val="clear" w:color="auto" w:fill="FFFFFF"/>
              <w:spacing w:after="0" w:line="360" w:lineRule="atLeast"/>
              <w:rPr>
                <w:rFonts w:ascii="Georgia" w:eastAsia="Times New Roman" w:hAnsi="Georgia" w:cs="Times New Roman"/>
                <w:vanish/>
                <w:color w:val="555555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1"/>
              <w:gridCol w:w="7494"/>
            </w:tblGrid>
            <w:tr w:rsidR="00C43575" w:rsidRPr="00C43575" w:rsidTr="00C43575">
              <w:tc>
                <w:tcPr>
                  <w:tcW w:w="482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6.4.A1</w:t>
                  </w:r>
                </w:p>
              </w:tc>
              <w:tc>
                <w:tcPr>
                  <w:tcW w:w="4517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External and internal intercostal muscles, and diaphragm and abdominal muscles as examples of antagonistic muscle action.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48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Outline the direction of movement of the diaphragm and rib-cage during inspiration and expiration.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48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Describe the antagonistic muscle contraction and relaxation required to move the rib-cage and diaphragm during inhalation and expiration.</w:t>
                  </w:r>
                </w:p>
              </w:tc>
            </w:tr>
            <w:tr w:rsidR="00C43575" w:rsidRPr="00C43575" w:rsidTr="00C43575">
              <w:tc>
                <w:tcPr>
                  <w:tcW w:w="461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6.4.A2</w:t>
                  </w:r>
                </w:p>
              </w:tc>
              <w:tc>
                <w:tcPr>
                  <w:tcW w:w="4538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Causes and consequences of lung cancer.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49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Outline the causes of lung cancer.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49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List symptoms of lung cancer.</w:t>
                  </w:r>
                </w:p>
              </w:tc>
            </w:tr>
          </w:tbl>
          <w:p w:rsidR="00C43575" w:rsidRPr="00C43575" w:rsidRDefault="00C43575" w:rsidP="00C43575">
            <w:pPr>
              <w:shd w:val="clear" w:color="auto" w:fill="FFFFFF"/>
              <w:spacing w:after="0" w:line="360" w:lineRule="atLeast"/>
              <w:rPr>
                <w:rFonts w:ascii="Georgia" w:eastAsia="Times New Roman" w:hAnsi="Georgia" w:cs="Times New Roman"/>
                <w:vanish/>
                <w:color w:val="555555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1"/>
              <w:gridCol w:w="7494"/>
            </w:tblGrid>
            <w:tr w:rsidR="00C43575" w:rsidRPr="00C43575" w:rsidTr="00C43575">
              <w:tc>
                <w:tcPr>
                  <w:tcW w:w="46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6.4.A3</w:t>
                  </w:r>
                </w:p>
              </w:tc>
              <w:tc>
                <w:tcPr>
                  <w:tcW w:w="4533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Causes and consequences of emphysema.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50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Outline the causes of emphysema.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50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State the symptoms of emphysema.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50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Outline reasons why gas exchange and ventilation are less effective in people with emphysema.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50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List treatment options for people with emphysema.</w:t>
                  </w:r>
                </w:p>
              </w:tc>
            </w:tr>
            <w:tr w:rsidR="00C43575" w:rsidRPr="00C43575" w:rsidTr="00C43575">
              <w:tc>
                <w:tcPr>
                  <w:tcW w:w="461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6.4.S1</w:t>
                  </w:r>
                </w:p>
              </w:tc>
              <w:tc>
                <w:tcPr>
                  <w:tcW w:w="4538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Monitoring of ventilation in humans at rest and after mild and vigorous exercise.</w:t>
                  </w: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C23B3B"/>
                      <w:sz w:val="18"/>
                      <w:szCs w:val="18"/>
                    </w:rPr>
                    <w:t xml:space="preserve"> (Practical 6)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51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Identify the manipulated and responding variables in a test of the effect of exercise on ventilation.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51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Outline techniques for measuring ventilation rate or lung tidal volume.</w:t>
                  </w:r>
                </w:p>
              </w:tc>
            </w:tr>
          </w:tbl>
          <w:p w:rsidR="00C43575" w:rsidRPr="00C43575" w:rsidRDefault="00C43575" w:rsidP="00C43575">
            <w:pPr>
              <w:shd w:val="clear" w:color="auto" w:fill="FFFFFF"/>
              <w:spacing w:after="0" w:line="360" w:lineRule="atLeast"/>
              <w:rPr>
                <w:rFonts w:ascii="Georgia" w:eastAsia="Times New Roman" w:hAnsi="Georgia" w:cs="Times New Roman"/>
                <w:vanish/>
                <w:color w:val="555555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7634"/>
            </w:tblGrid>
            <w:tr w:rsidR="00C43575" w:rsidRPr="00C43575" w:rsidTr="00C43575">
              <w:tc>
                <w:tcPr>
                  <w:tcW w:w="46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6.4.</w:t>
                  </w: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br/>
                  </w: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NOS</w:t>
                  </w:r>
                </w:p>
              </w:tc>
              <w:tc>
                <w:tcPr>
                  <w:tcW w:w="4533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Obtain evidence for theories- epidemiological studies have contributed to our understanding of the causes of the lung cancer.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52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Define epidemiology.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52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Outline how epidemiological studies contributed to understanding the association between smoking and lung cancer</w:t>
                  </w:r>
                </w:p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</w:p>
              </w:tc>
            </w:tr>
          </w:tbl>
          <w:p w:rsidR="00C43575" w:rsidRPr="00C43575" w:rsidRDefault="00C43575" w:rsidP="00C43575">
            <w:pPr>
              <w:spacing w:before="45"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</w:p>
        </w:tc>
      </w:tr>
      <w:tr w:rsidR="00C43575" w:rsidRPr="00C43575" w:rsidTr="00C43575"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lastRenderedPageBreak/>
              <w:t>6.5.U1</w:t>
            </w:r>
          </w:p>
        </w:tc>
        <w:tc>
          <w:tcPr>
            <w:tcW w:w="44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Neurons transmit electrical impulses.</w:t>
            </w:r>
          </w:p>
          <w:p w:rsidR="00C43575" w:rsidRPr="00C43575" w:rsidRDefault="00C43575" w:rsidP="00C43575">
            <w:pPr>
              <w:numPr>
                <w:ilvl w:val="0"/>
                <w:numId w:val="53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State the function of the nervous system.</w:t>
            </w:r>
          </w:p>
          <w:p w:rsidR="00C43575" w:rsidRPr="00C43575" w:rsidRDefault="00C43575" w:rsidP="00C43575">
            <w:pPr>
              <w:numPr>
                <w:ilvl w:val="0"/>
                <w:numId w:val="53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lastRenderedPageBreak/>
              <w:t>Draw the structure of a neuron.</w:t>
            </w:r>
          </w:p>
          <w:p w:rsidR="00C43575" w:rsidRPr="00C43575" w:rsidRDefault="00C43575" w:rsidP="00C43575">
            <w:pPr>
              <w:numPr>
                <w:ilvl w:val="0"/>
                <w:numId w:val="53"/>
              </w:numPr>
              <w:spacing w:before="45" w:after="24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Annotate a neuron drawing with the name and function of the following cell parts:</w:t>
            </w:r>
            <w:r w:rsidRPr="00B3690F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  dendrites, axon and cell body.</w:t>
            </w:r>
          </w:p>
        </w:tc>
      </w:tr>
      <w:tr w:rsidR="00C43575" w:rsidRPr="00C43575" w:rsidTr="00C43575"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lastRenderedPageBreak/>
              <w:t>6.5.U2</w:t>
            </w:r>
          </w:p>
        </w:tc>
        <w:tc>
          <w:tcPr>
            <w:tcW w:w="44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 xml:space="preserve">The myelination of nerve </w:t>
            </w:r>
            <w:proofErr w:type="spellStart"/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fibres</w:t>
            </w:r>
            <w:proofErr w:type="spellEnd"/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 xml:space="preserve"> allows for </w:t>
            </w:r>
            <w:proofErr w:type="spellStart"/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saltatory</w:t>
            </w:r>
            <w:proofErr w:type="spellEnd"/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 xml:space="preserve"> conduction.</w:t>
            </w:r>
          </w:p>
          <w:p w:rsidR="00C43575" w:rsidRPr="00C43575" w:rsidRDefault="00C43575" w:rsidP="00C43575">
            <w:pPr>
              <w:numPr>
                <w:ilvl w:val="0"/>
                <w:numId w:val="54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Outline the structure and function of myelin.</w:t>
            </w:r>
          </w:p>
          <w:p w:rsidR="00C43575" w:rsidRPr="00C43575" w:rsidRDefault="00C43575" w:rsidP="00C43575">
            <w:pPr>
              <w:numPr>
                <w:ilvl w:val="0"/>
                <w:numId w:val="54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State the role of Schwann cells in formation of myelin.</w:t>
            </w:r>
          </w:p>
          <w:p w:rsidR="00C43575" w:rsidRPr="00C43575" w:rsidRDefault="00C43575" w:rsidP="00C43575">
            <w:pPr>
              <w:numPr>
                <w:ilvl w:val="0"/>
                <w:numId w:val="54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Outline the mechanism and benefit of </w:t>
            </w:r>
            <w:proofErr w:type="spellStart"/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saltatory</w:t>
            </w:r>
            <w:proofErr w:type="spellEnd"/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 conduction.</w:t>
            </w:r>
          </w:p>
          <w:p w:rsidR="00C43575" w:rsidRPr="00C43575" w:rsidRDefault="00C43575" w:rsidP="00C43575">
            <w:pPr>
              <w:numPr>
                <w:ilvl w:val="0"/>
                <w:numId w:val="54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Compare the speed of nerve impulse conduction </w:t>
            </w:r>
            <w:proofErr w:type="spellStart"/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myelinated</w:t>
            </w:r>
            <w:proofErr w:type="spellEnd"/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 and non-</w:t>
            </w:r>
            <w:proofErr w:type="spellStart"/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myelinated</w:t>
            </w:r>
            <w:proofErr w:type="spellEnd"/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 neurons.</w:t>
            </w:r>
          </w:p>
        </w:tc>
      </w:tr>
    </w:tbl>
    <w:p w:rsidR="00C43575" w:rsidRPr="00C43575" w:rsidRDefault="00C43575" w:rsidP="00C43575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vanish/>
          <w:color w:val="555555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8829"/>
      </w:tblGrid>
      <w:tr w:rsidR="00C43575" w:rsidRPr="00C43575" w:rsidTr="00C43575"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6.5.U3</w:t>
            </w:r>
          </w:p>
        </w:tc>
        <w:tc>
          <w:tcPr>
            <w:tcW w:w="45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Neurons pump sodium and potassium ions across their membranes to generate a resting potential.</w:t>
            </w:r>
          </w:p>
          <w:p w:rsidR="00C43575" w:rsidRPr="00C43575" w:rsidRDefault="00C43575" w:rsidP="00C43575">
            <w:pPr>
              <w:numPr>
                <w:ilvl w:val="0"/>
                <w:numId w:val="55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Define resting potential.</w:t>
            </w:r>
          </w:p>
          <w:p w:rsidR="00C43575" w:rsidRPr="00C43575" w:rsidRDefault="00C43575" w:rsidP="00C43575">
            <w:pPr>
              <w:numPr>
                <w:ilvl w:val="0"/>
                <w:numId w:val="55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Explain three mechanisms that together create the resting potential in a neuron.</w:t>
            </w:r>
          </w:p>
          <w:p w:rsidR="00C43575" w:rsidRPr="00C43575" w:rsidRDefault="00C43575" w:rsidP="00C43575">
            <w:pPr>
              <w:numPr>
                <w:ilvl w:val="0"/>
                <w:numId w:val="55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State the voltage of the resting potential.</w:t>
            </w:r>
          </w:p>
        </w:tc>
      </w:tr>
      <w:tr w:rsidR="00C43575" w:rsidRPr="00C43575" w:rsidTr="00C43575"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6.5.U4</w:t>
            </w:r>
          </w:p>
        </w:tc>
        <w:tc>
          <w:tcPr>
            <w:tcW w:w="45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An action potential consists of depolarization and repolarization of the neuron.</w:t>
            </w:r>
          </w:p>
          <w:p w:rsidR="00C43575" w:rsidRPr="00C43575" w:rsidRDefault="00C43575" w:rsidP="00C43575">
            <w:pPr>
              <w:numPr>
                <w:ilvl w:val="0"/>
                <w:numId w:val="56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Define action potential, depolarization and repolarization.</w:t>
            </w:r>
          </w:p>
          <w:p w:rsidR="00C43575" w:rsidRPr="00C43575" w:rsidRDefault="00C43575" w:rsidP="00C43575">
            <w:pPr>
              <w:numPr>
                <w:ilvl w:val="0"/>
                <w:numId w:val="56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Outline the mechanism of neuron depolarization.</w:t>
            </w:r>
          </w:p>
          <w:p w:rsidR="00C43575" w:rsidRPr="00C43575" w:rsidRDefault="00C43575" w:rsidP="00C43575">
            <w:pPr>
              <w:numPr>
                <w:ilvl w:val="0"/>
                <w:numId w:val="56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Outline the mechanism of neuron repolarization.</w:t>
            </w:r>
          </w:p>
        </w:tc>
      </w:tr>
    </w:tbl>
    <w:p w:rsidR="00C43575" w:rsidRPr="00C43575" w:rsidRDefault="00C43575" w:rsidP="00C43575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vanish/>
          <w:color w:val="555555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6"/>
        <w:gridCol w:w="8829"/>
      </w:tblGrid>
      <w:tr w:rsidR="00C43575" w:rsidRPr="00C43575" w:rsidTr="00C43575"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6.5U5</w:t>
            </w:r>
          </w:p>
        </w:tc>
        <w:tc>
          <w:tcPr>
            <w:tcW w:w="457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Nerve impulses are action potentials propagated along the axons of neurons.</w:t>
            </w:r>
          </w:p>
          <w:p w:rsidR="00C43575" w:rsidRPr="00C43575" w:rsidRDefault="00C43575" w:rsidP="00C43575">
            <w:pPr>
              <w:numPr>
                <w:ilvl w:val="0"/>
                <w:numId w:val="57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Define nerve impulse.</w:t>
            </w:r>
          </w:p>
          <w:p w:rsidR="00C43575" w:rsidRPr="00C43575" w:rsidRDefault="00C43575" w:rsidP="00C43575">
            <w:pPr>
              <w:numPr>
                <w:ilvl w:val="0"/>
                <w:numId w:val="57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Describe how nerve impulses are propagated along the neuron axon.</w:t>
            </w:r>
          </w:p>
          <w:p w:rsidR="00C43575" w:rsidRPr="00C43575" w:rsidRDefault="00C43575" w:rsidP="00C43575">
            <w:pPr>
              <w:numPr>
                <w:ilvl w:val="0"/>
                <w:numId w:val="57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Outline the cause and consequence of the refractory period after depolarization.</w:t>
            </w:r>
          </w:p>
        </w:tc>
      </w:tr>
      <w:tr w:rsidR="00C43575" w:rsidRPr="00C43575" w:rsidTr="00C43575"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6.5.U6</w:t>
            </w:r>
          </w:p>
        </w:tc>
        <w:tc>
          <w:tcPr>
            <w:tcW w:w="45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Propagation of nerve impulses is the result of local currents that cause each successive part of the axon to reach the threshold potential.</w:t>
            </w:r>
          </w:p>
          <w:p w:rsidR="00C43575" w:rsidRPr="00C43575" w:rsidRDefault="00C43575" w:rsidP="00C43575">
            <w:pPr>
              <w:numPr>
                <w:ilvl w:val="0"/>
                <w:numId w:val="58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Explain how the movement of sodium ions propagates an action potential along an axon.</w:t>
            </w:r>
          </w:p>
          <w:p w:rsidR="00C43575" w:rsidRPr="00C43575" w:rsidRDefault="00C43575" w:rsidP="00C43575">
            <w:pPr>
              <w:numPr>
                <w:ilvl w:val="0"/>
                <w:numId w:val="58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Explain movement of sodium ions in a local current.</w:t>
            </w:r>
          </w:p>
          <w:p w:rsidR="00C43575" w:rsidRPr="00C43575" w:rsidRDefault="00C43575" w:rsidP="00C43575">
            <w:pPr>
              <w:numPr>
                <w:ilvl w:val="0"/>
                <w:numId w:val="58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Describe that cause of and effect of membrane potential reaching the threshold potential.</w:t>
            </w:r>
          </w:p>
        </w:tc>
      </w:tr>
    </w:tbl>
    <w:p w:rsidR="00C43575" w:rsidRPr="00C43575" w:rsidRDefault="00C43575" w:rsidP="00C43575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vanish/>
          <w:color w:val="555555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8829"/>
      </w:tblGrid>
      <w:tr w:rsidR="00C43575" w:rsidRPr="00C43575" w:rsidTr="00C43575"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6.5.U7</w:t>
            </w:r>
          </w:p>
        </w:tc>
        <w:tc>
          <w:tcPr>
            <w:tcW w:w="4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Synapses are junctions between neurons and between neurons and receptors or effector cells.</w:t>
            </w:r>
          </w:p>
          <w:p w:rsidR="00C43575" w:rsidRPr="00C43575" w:rsidRDefault="00C43575" w:rsidP="00C43575">
            <w:pPr>
              <w:numPr>
                <w:ilvl w:val="0"/>
                <w:numId w:val="59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Define synapse, synaptic cleft and effector.</w:t>
            </w:r>
          </w:p>
          <w:p w:rsidR="00C43575" w:rsidRPr="00C43575" w:rsidRDefault="00C43575" w:rsidP="00C43575">
            <w:pPr>
              <w:numPr>
                <w:ilvl w:val="0"/>
                <w:numId w:val="59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State the role of neurotransmitters.</w:t>
            </w:r>
          </w:p>
        </w:tc>
      </w:tr>
      <w:tr w:rsidR="00C43575" w:rsidRPr="00C43575" w:rsidTr="00C43575"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6.5.U8</w:t>
            </w:r>
          </w:p>
        </w:tc>
        <w:tc>
          <w:tcPr>
            <w:tcW w:w="4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When presynaptic neurons are depolarized they release a neurotransmitter into the synapse.</w:t>
            </w:r>
          </w:p>
          <w:p w:rsidR="00C43575" w:rsidRPr="00C43575" w:rsidRDefault="00C43575" w:rsidP="00C43575">
            <w:pPr>
              <w:numPr>
                <w:ilvl w:val="0"/>
                <w:numId w:val="60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Outline the mechanism of synaptic transmission, including the role of depolarization, calcium ions, diffusion, exocytosis, neurotransmitters, receptors, sodium ions, sodium channels, threshold potential and action potential.</w:t>
            </w:r>
          </w:p>
        </w:tc>
      </w:tr>
    </w:tbl>
    <w:p w:rsidR="00C43575" w:rsidRPr="00C43575" w:rsidRDefault="00C43575" w:rsidP="00C43575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vanish/>
          <w:color w:val="555555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8829"/>
      </w:tblGrid>
      <w:tr w:rsidR="00C43575" w:rsidRPr="00C43575" w:rsidTr="00C43575"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6.5.U9</w:t>
            </w:r>
          </w:p>
        </w:tc>
        <w:tc>
          <w:tcPr>
            <w:tcW w:w="4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A nerve impulse is only initiated if the threshold potential is reached.</w:t>
            </w:r>
          </w:p>
          <w:p w:rsidR="00C43575" w:rsidRPr="00C43575" w:rsidRDefault="00C43575" w:rsidP="00C43575">
            <w:pPr>
              <w:numPr>
                <w:ilvl w:val="0"/>
                <w:numId w:val="61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Outline the role of positive feedback and sodium ions in the reaching of threshold potential.</w:t>
            </w:r>
          </w:p>
          <w:p w:rsidR="00C43575" w:rsidRPr="00C43575" w:rsidRDefault="00C43575" w:rsidP="00C43575">
            <w:pPr>
              <w:numPr>
                <w:ilvl w:val="0"/>
                <w:numId w:val="61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lastRenderedPageBreak/>
              <w:t>Explain why some synaptic transmissions will not lead to an action potential in a postsynaptic cell.</w:t>
            </w:r>
          </w:p>
        </w:tc>
      </w:tr>
      <w:tr w:rsidR="00C43575" w:rsidRPr="00C43575" w:rsidTr="00C43575"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lastRenderedPageBreak/>
              <w:t>6.5.A1</w:t>
            </w:r>
          </w:p>
        </w:tc>
        <w:tc>
          <w:tcPr>
            <w:tcW w:w="4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Secretion and reabsorption of acetylcholine by neurons at synapses.</w:t>
            </w:r>
          </w:p>
          <w:p w:rsidR="00C43575" w:rsidRPr="00C43575" w:rsidRDefault="00C43575" w:rsidP="00C43575">
            <w:pPr>
              <w:numPr>
                <w:ilvl w:val="0"/>
                <w:numId w:val="62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Outline the secretion, action, reabsorption and formation of acetylcholine.</w:t>
            </w:r>
          </w:p>
        </w:tc>
      </w:tr>
    </w:tbl>
    <w:p w:rsidR="00C43575" w:rsidRPr="00C43575" w:rsidRDefault="00C43575" w:rsidP="00C43575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vanish/>
          <w:color w:val="555555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8829"/>
      </w:tblGrid>
      <w:tr w:rsidR="00C43575" w:rsidRPr="00C43575" w:rsidTr="00C43575"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6.5.A2</w:t>
            </w:r>
          </w:p>
        </w:tc>
        <w:tc>
          <w:tcPr>
            <w:tcW w:w="4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 xml:space="preserve">Blocking of synaptic transmission at cholinergic synapses in insects by binding of </w:t>
            </w:r>
            <w:proofErr w:type="spellStart"/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neonicotinoid</w:t>
            </w:r>
            <w:proofErr w:type="spellEnd"/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 xml:space="preserve"> pesticides to acetylcholine receptors.</w:t>
            </w:r>
          </w:p>
          <w:p w:rsidR="00C43575" w:rsidRPr="00C43575" w:rsidRDefault="00C43575" w:rsidP="00C43575">
            <w:pPr>
              <w:numPr>
                <w:ilvl w:val="0"/>
                <w:numId w:val="63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Outline the mechanism of action of </w:t>
            </w:r>
            <w:proofErr w:type="spellStart"/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neonicotinoids</w:t>
            </w:r>
            <w:proofErr w:type="spellEnd"/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 use as insecticides.</w:t>
            </w:r>
          </w:p>
          <w:p w:rsidR="00C43575" w:rsidRPr="00C43575" w:rsidRDefault="00C43575" w:rsidP="00C43575">
            <w:pPr>
              <w:numPr>
                <w:ilvl w:val="0"/>
                <w:numId w:val="63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Define cholinergic synapse.</w:t>
            </w:r>
          </w:p>
          <w:p w:rsidR="00C43575" w:rsidRPr="00C43575" w:rsidRDefault="00C43575" w:rsidP="00C43575">
            <w:pPr>
              <w:numPr>
                <w:ilvl w:val="0"/>
                <w:numId w:val="63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Compare the proportion of cholinergic synapses in insects and humans.</w:t>
            </w:r>
          </w:p>
          <w:p w:rsidR="00C43575" w:rsidRPr="00C43575" w:rsidRDefault="00C43575" w:rsidP="00C43575">
            <w:pPr>
              <w:numPr>
                <w:ilvl w:val="0"/>
                <w:numId w:val="63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State why </w:t>
            </w:r>
            <w:proofErr w:type="spellStart"/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neonicotinoids</w:t>
            </w:r>
            <w:proofErr w:type="spellEnd"/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 insecticides are not highly toxic to humans.</w:t>
            </w:r>
          </w:p>
        </w:tc>
      </w:tr>
      <w:tr w:rsidR="00C43575" w:rsidRPr="00C43575" w:rsidTr="00C43575"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6.3.S1</w:t>
            </w:r>
          </w:p>
        </w:tc>
        <w:tc>
          <w:tcPr>
            <w:tcW w:w="4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Analysis of oscilloscope traces showing resting potentials and action potentials.</w:t>
            </w:r>
          </w:p>
          <w:p w:rsidR="00C43575" w:rsidRPr="00C43575" w:rsidRDefault="00C43575" w:rsidP="00C43575">
            <w:pPr>
              <w:numPr>
                <w:ilvl w:val="0"/>
                <w:numId w:val="64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Outline the use of oscilloscopes in measuring membrane potential.</w:t>
            </w:r>
          </w:p>
          <w:p w:rsidR="00C43575" w:rsidRPr="00C43575" w:rsidRDefault="00C43575" w:rsidP="00C43575">
            <w:pPr>
              <w:numPr>
                <w:ilvl w:val="0"/>
                <w:numId w:val="64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Annotate an oscilloscope trace to show the resting potential, action potential (depolarization and repolarization), threshold potential and refractory period.</w:t>
            </w:r>
          </w:p>
        </w:tc>
      </w:tr>
    </w:tbl>
    <w:p w:rsidR="00C43575" w:rsidRPr="00C43575" w:rsidRDefault="00C43575" w:rsidP="00C43575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vanish/>
          <w:color w:val="555555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8966"/>
      </w:tblGrid>
      <w:tr w:rsidR="00C43575" w:rsidRPr="00C43575" w:rsidTr="00C43575"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6.5.</w:t>
            </w: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br/>
            </w: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NOS</w:t>
            </w:r>
          </w:p>
        </w:tc>
        <w:tc>
          <w:tcPr>
            <w:tcW w:w="4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43575" w:rsidRPr="00C43575" w:rsidRDefault="00C43575" w:rsidP="00C43575">
            <w:pPr>
              <w:spacing w:after="0" w:line="330" w:lineRule="atLeast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B3690F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</w:rPr>
              <w:t>Cooperation and collaboration between groups of scientists-biologists are contributing to research into memory and learning.</w:t>
            </w:r>
          </w:p>
          <w:p w:rsidR="00C43575" w:rsidRPr="00C43575" w:rsidRDefault="00C43575" w:rsidP="00C43575">
            <w:pPr>
              <w:numPr>
                <w:ilvl w:val="0"/>
                <w:numId w:val="65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​Describe the effects of cooperative and collaboration between groups of scientists.</w:t>
            </w:r>
          </w:p>
          <w:p w:rsidR="00C43575" w:rsidRPr="00C43575" w:rsidRDefault="00C43575" w:rsidP="00C43575">
            <w:pPr>
              <w:numPr>
                <w:ilvl w:val="0"/>
                <w:numId w:val="65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State an example of how people from multiple scientific disciplines are collaborating to understand learning and/or memory.</w:t>
            </w:r>
          </w:p>
          <w:p w:rsidR="00C43575" w:rsidRPr="00C43575" w:rsidRDefault="00C43575" w:rsidP="00C43575">
            <w:pPr>
              <w:numPr>
                <w:ilvl w:val="0"/>
                <w:numId w:val="65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Compare the growth and fixed mindsets effect on learning.</w:t>
            </w:r>
          </w:p>
          <w:p w:rsidR="00C43575" w:rsidRPr="00C43575" w:rsidRDefault="00C43575" w:rsidP="00C43575">
            <w:pPr>
              <w:numPr>
                <w:ilvl w:val="0"/>
                <w:numId w:val="65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Explain the basic biology of learning.</w:t>
            </w:r>
          </w:p>
          <w:p w:rsidR="00C43575" w:rsidRPr="00C43575" w:rsidRDefault="00C43575" w:rsidP="00C43575">
            <w:pPr>
              <w:numPr>
                <w:ilvl w:val="0"/>
                <w:numId w:val="65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Draw and explain the </w:t>
            </w:r>
            <w:proofErr w:type="spellStart"/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Ebbinghaus</w:t>
            </w:r>
            <w:proofErr w:type="spellEnd"/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 xml:space="preserve"> forgetting curve.</w:t>
            </w:r>
          </w:p>
          <w:p w:rsidR="00C43575" w:rsidRPr="00C43575" w:rsidRDefault="00C43575" w:rsidP="00C43575">
            <w:pPr>
              <w:numPr>
                <w:ilvl w:val="0"/>
                <w:numId w:val="65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Outline the impact of repetition and review on learning.</w:t>
            </w:r>
          </w:p>
          <w:p w:rsidR="00C43575" w:rsidRPr="00B3690F" w:rsidRDefault="00C43575" w:rsidP="00C43575">
            <w:pPr>
              <w:numPr>
                <w:ilvl w:val="0"/>
                <w:numId w:val="65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C43575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State the impact of multitasking on memory consolidation.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1"/>
              <w:gridCol w:w="7535"/>
            </w:tblGrid>
            <w:tr w:rsidR="00C43575" w:rsidRPr="00C43575" w:rsidTr="00C43575">
              <w:tc>
                <w:tcPr>
                  <w:tcW w:w="481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6.6.U1</w:t>
                  </w:r>
                </w:p>
              </w:tc>
              <w:tc>
                <w:tcPr>
                  <w:tcW w:w="4518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Insulin and glucagon are secreted by beta and alpha cells of the pancreas respectively to control blood glucose concentrations.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66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Explain the control of blood glucose concentration, including the roles of glucagon, insulin and the alpha and beta cells in the pancreatic islets.</w:t>
                  </w:r>
                </w:p>
              </w:tc>
            </w:tr>
            <w:tr w:rsidR="00C43575" w:rsidRPr="00C43575" w:rsidTr="00C43575">
              <w:tc>
                <w:tcPr>
                  <w:tcW w:w="42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6.6.U2</w:t>
                  </w:r>
                </w:p>
              </w:tc>
              <w:tc>
                <w:tcPr>
                  <w:tcW w:w="4573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Thyroxin is secreted by the thyroid gland to regulate the metabolic rate and help control body temperature.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67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Describe the structure and function of thyroxin.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67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Outline thyroxin’s role in body temperature regulation.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67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List symptoms of thyroxin deficiency.</w:t>
                  </w:r>
                </w:p>
              </w:tc>
            </w:tr>
          </w:tbl>
          <w:p w:rsidR="00C43575" w:rsidRPr="00C43575" w:rsidRDefault="00C43575" w:rsidP="00C43575">
            <w:pPr>
              <w:shd w:val="clear" w:color="auto" w:fill="FFFFFF"/>
              <w:spacing w:after="0" w:line="360" w:lineRule="atLeast"/>
              <w:rPr>
                <w:rFonts w:ascii="Georgia" w:eastAsia="Times New Roman" w:hAnsi="Georgia" w:cs="Times New Roman"/>
                <w:vanish/>
                <w:color w:val="555555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1"/>
              <w:gridCol w:w="7535"/>
            </w:tblGrid>
            <w:tr w:rsidR="00C43575" w:rsidRPr="00C43575" w:rsidTr="00C43575">
              <w:tc>
                <w:tcPr>
                  <w:tcW w:w="42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6.6.U3</w:t>
                  </w:r>
                </w:p>
              </w:tc>
              <w:tc>
                <w:tcPr>
                  <w:tcW w:w="4579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proofErr w:type="spellStart"/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Leptin</w:t>
                  </w:r>
                  <w:proofErr w:type="spellEnd"/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 xml:space="preserve"> is secreted by cells in adipose tissue and acts on the hypothalamus of the brain to inhibit appetite.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68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 xml:space="preserve">State that </w:t>
                  </w:r>
                  <w:proofErr w:type="spellStart"/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leptin</w:t>
                  </w:r>
                  <w:proofErr w:type="spellEnd"/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 xml:space="preserve"> is a protein hormone.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68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 xml:space="preserve">Outline the mechanism of action of </w:t>
                  </w:r>
                  <w:proofErr w:type="spellStart"/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leptin</w:t>
                  </w:r>
                  <w:proofErr w:type="spellEnd"/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68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lastRenderedPageBreak/>
                    <w:t xml:space="preserve">Describe the role and discovery of the </w:t>
                  </w:r>
                  <w:proofErr w:type="spellStart"/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ob</w:t>
                  </w:r>
                  <w:proofErr w:type="spellEnd"/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 xml:space="preserve"> allele in obese mice.</w:t>
                  </w:r>
                </w:p>
              </w:tc>
            </w:tr>
            <w:tr w:rsidR="00C43575" w:rsidRPr="00C43575" w:rsidTr="00C43575">
              <w:tc>
                <w:tcPr>
                  <w:tcW w:w="415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lastRenderedPageBreak/>
                    <w:t>6.6.U4</w:t>
                  </w:r>
                </w:p>
              </w:tc>
              <w:tc>
                <w:tcPr>
                  <w:tcW w:w="4584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Melatonin is secreted by the pineal gland to control circadian rhythms.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69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Define circadian rhythm.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69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Describe the secretion and action of melatonin.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69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Outline the mechanism that regulates melatonin secretion in response to the day-night cycle.</w:t>
                  </w:r>
                </w:p>
              </w:tc>
            </w:tr>
          </w:tbl>
          <w:p w:rsidR="00C43575" w:rsidRPr="00C43575" w:rsidRDefault="00C43575" w:rsidP="00C43575">
            <w:pPr>
              <w:shd w:val="clear" w:color="auto" w:fill="FFFFFF"/>
              <w:spacing w:after="0" w:line="360" w:lineRule="atLeast"/>
              <w:rPr>
                <w:rFonts w:ascii="Georgia" w:eastAsia="Times New Roman" w:hAnsi="Georgia" w:cs="Times New Roman"/>
                <w:vanish/>
                <w:color w:val="555555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1"/>
              <w:gridCol w:w="7535"/>
            </w:tblGrid>
            <w:tr w:rsidR="00C43575" w:rsidRPr="00C43575" w:rsidTr="00C43575"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6.6.U5</w:t>
                  </w:r>
                </w:p>
              </w:tc>
              <w:tc>
                <w:tcPr>
                  <w:tcW w:w="4589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A gene on the Y chromosomes causes embryonic gonads to develop as testes and secretes testosterone.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70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 xml:space="preserve">Describe the mechanism by which the SRY </w:t>
                  </w:r>
                  <w:proofErr w:type="gramStart"/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gene  regulates</w:t>
                  </w:r>
                  <w:proofErr w:type="gramEnd"/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 xml:space="preserve"> embryonic gonad development.</w:t>
                  </w:r>
                </w:p>
              </w:tc>
            </w:tr>
            <w:tr w:rsidR="00C43575" w:rsidRPr="00C43575" w:rsidTr="00C43575">
              <w:tc>
                <w:tcPr>
                  <w:tcW w:w="414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6.6.U6</w:t>
                  </w:r>
                </w:p>
              </w:tc>
              <w:tc>
                <w:tcPr>
                  <w:tcW w:w="4585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Testosterone causes pre-natal development of male genitalia and both sperm production and development of male secondary sexual characteristics during puberty.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71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Outline role of testosterone in prenatal development of male genitalia.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71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State testosterone's role in stimulating the primary sexual characteristic of males.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71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List secondary sexual characteristics triggered by testosterone at puberty.</w:t>
                  </w:r>
                </w:p>
              </w:tc>
            </w:tr>
          </w:tbl>
          <w:p w:rsidR="00C43575" w:rsidRPr="00C43575" w:rsidRDefault="00C43575" w:rsidP="00C43575">
            <w:pPr>
              <w:shd w:val="clear" w:color="auto" w:fill="FFFFFF"/>
              <w:spacing w:after="0" w:line="360" w:lineRule="atLeast"/>
              <w:rPr>
                <w:rFonts w:ascii="Georgia" w:eastAsia="Times New Roman" w:hAnsi="Georgia" w:cs="Times New Roman"/>
                <w:vanish/>
                <w:color w:val="555555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1"/>
              <w:gridCol w:w="7535"/>
            </w:tblGrid>
            <w:tr w:rsidR="00C43575" w:rsidRPr="00C43575" w:rsidTr="00C43575">
              <w:tc>
                <w:tcPr>
                  <w:tcW w:w="42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6.6.U7</w:t>
                  </w:r>
                </w:p>
              </w:tc>
              <w:tc>
                <w:tcPr>
                  <w:tcW w:w="4579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Estrogen and progesterone cause pre-natal development of female reproductive organs and female secondary sexual characteristics during puberty.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72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State the sources of estrogen and progesterone used in embryonic development.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72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Describe prenatal development of female reproductive organs.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72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List secondary sexual characteristics triggered by estrogen and progesterone at puberty.</w:t>
                  </w:r>
                </w:p>
              </w:tc>
            </w:tr>
            <w:tr w:rsidR="00C43575" w:rsidRPr="00C43575" w:rsidTr="00C43575">
              <w:tc>
                <w:tcPr>
                  <w:tcW w:w="42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6.6.U8</w:t>
                  </w:r>
                </w:p>
              </w:tc>
              <w:tc>
                <w:tcPr>
                  <w:tcW w:w="4579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The menstrual cycle is controlled by negative and positive feedback mechanisms involving ovarian and pituitary hormones.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73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Outline events occurring during the follicular and luteal phases of the menstrual cycle.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73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State the source and location of action of hormones in the menstrual cycle, including FSH (follicle stimulating hormone), LH (</w:t>
                  </w:r>
                  <w:proofErr w:type="spellStart"/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luteinising</w:t>
                  </w:r>
                  <w:proofErr w:type="spellEnd"/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 xml:space="preserve"> hormone), estrogen and progesterone.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73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Outline the role of hormones in the menstrual cycle, including FSH (follicle stimulating hormone), LH (</w:t>
                  </w:r>
                  <w:proofErr w:type="spellStart"/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luteinising</w:t>
                  </w:r>
                  <w:proofErr w:type="spellEnd"/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 xml:space="preserve"> hormone), estrogen and progesterone.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73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 xml:space="preserve">Describe the negative feedback </w:t>
                  </w:r>
                  <w:proofErr w:type="gramStart"/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loops that regulates</w:t>
                  </w:r>
                  <w:proofErr w:type="gramEnd"/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 xml:space="preserve"> secretion of FSH.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73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Describe the positive feedback loop that regulates secretion of estrogen.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73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 xml:space="preserve">Annotate a graph showing hormone levels in the menstrual cycle, illustrating the relationship between changes in hormone levels and follicular development, ovulation, changes to the corpus </w:t>
                  </w:r>
                  <w:proofErr w:type="spellStart"/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luteum</w:t>
                  </w:r>
                  <w:proofErr w:type="spellEnd"/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, menstruation and the thickening of the endometrium.</w:t>
                  </w:r>
                </w:p>
              </w:tc>
            </w:tr>
          </w:tbl>
          <w:p w:rsidR="00C43575" w:rsidRPr="00C43575" w:rsidRDefault="00C43575" w:rsidP="00C43575">
            <w:pPr>
              <w:shd w:val="clear" w:color="auto" w:fill="FFFFFF"/>
              <w:spacing w:after="0" w:line="360" w:lineRule="atLeast"/>
              <w:rPr>
                <w:rFonts w:ascii="Georgia" w:eastAsia="Times New Roman" w:hAnsi="Georgia" w:cs="Times New Roman"/>
                <w:vanish/>
                <w:color w:val="555555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1"/>
              <w:gridCol w:w="7535"/>
            </w:tblGrid>
            <w:tr w:rsidR="00C43575" w:rsidRPr="00C43575" w:rsidTr="00C43575">
              <w:tc>
                <w:tcPr>
                  <w:tcW w:w="42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6.6.A1</w:t>
                  </w:r>
                </w:p>
              </w:tc>
              <w:tc>
                <w:tcPr>
                  <w:tcW w:w="4579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Causes and treatment of Type I and Type II diabetes.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74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 xml:space="preserve">Distinguish between causes of type </w:t>
                  </w:r>
                  <w:proofErr w:type="gramStart"/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I</w:t>
                  </w:r>
                  <w:proofErr w:type="gramEnd"/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 xml:space="preserve"> and type II diabetes.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74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Distinguish between treatment of type I and type II diabetes.</w:t>
                  </w:r>
                </w:p>
              </w:tc>
            </w:tr>
            <w:tr w:rsidR="00C43575" w:rsidRPr="00C43575" w:rsidTr="00C43575">
              <w:tc>
                <w:tcPr>
                  <w:tcW w:w="414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lastRenderedPageBreak/>
                    <w:t>6.6.A2</w:t>
                  </w:r>
                </w:p>
              </w:tc>
              <w:tc>
                <w:tcPr>
                  <w:tcW w:w="4585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 xml:space="preserve">Testing of </w:t>
                  </w:r>
                  <w:proofErr w:type="spellStart"/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leptin</w:t>
                  </w:r>
                  <w:proofErr w:type="spellEnd"/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 xml:space="preserve"> on patients with clinical obesity and reasons for the failure to control the disease.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75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 xml:space="preserve">Explain the double blind study that tested the effect of </w:t>
                  </w:r>
                  <w:proofErr w:type="spellStart"/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leptin</w:t>
                  </w:r>
                  <w:proofErr w:type="spellEnd"/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 xml:space="preserve"> treatment on human obesity.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75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 xml:space="preserve">Outline role of </w:t>
                  </w:r>
                  <w:proofErr w:type="spellStart"/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leptin</w:t>
                  </w:r>
                  <w:proofErr w:type="spellEnd"/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 xml:space="preserve"> resistance in human obesity.</w:t>
                  </w:r>
                </w:p>
              </w:tc>
            </w:tr>
          </w:tbl>
          <w:p w:rsidR="00C43575" w:rsidRPr="00C43575" w:rsidRDefault="00C43575" w:rsidP="00C43575">
            <w:pPr>
              <w:shd w:val="clear" w:color="auto" w:fill="FFFFFF"/>
              <w:spacing w:after="0" w:line="360" w:lineRule="atLeast"/>
              <w:rPr>
                <w:rFonts w:ascii="Georgia" w:eastAsia="Times New Roman" w:hAnsi="Georgia" w:cs="Times New Roman"/>
                <w:vanish/>
                <w:color w:val="555555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1"/>
              <w:gridCol w:w="7535"/>
            </w:tblGrid>
            <w:tr w:rsidR="00C43575" w:rsidRPr="00C43575" w:rsidTr="00C43575">
              <w:tc>
                <w:tcPr>
                  <w:tcW w:w="42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6.6.A3</w:t>
                  </w:r>
                </w:p>
              </w:tc>
              <w:tc>
                <w:tcPr>
                  <w:tcW w:w="4579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Causes of jet lag and use of melatonin to alleviate it.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76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State symptoms of jet lag.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76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Outline the biological cause of jet lag.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76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Describe use of melatonin in treatment for jet lag.</w:t>
                  </w:r>
                </w:p>
              </w:tc>
            </w:tr>
            <w:tr w:rsidR="00C43575" w:rsidRPr="00C43575" w:rsidTr="00C43575">
              <w:tc>
                <w:tcPr>
                  <w:tcW w:w="42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6.6.A4</w:t>
                  </w:r>
                </w:p>
              </w:tc>
              <w:tc>
                <w:tcPr>
                  <w:tcW w:w="4579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The use of IVF of drugs to suspend the normal secretion of hormones, followed by the use of artificial doses of hormones to induce superovulation and establish a pregnancy.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77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Define in vitro fertilization.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77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 xml:space="preserve">Outline the process of in vitro </w:t>
                  </w:r>
                  <w:proofErr w:type="spellStart"/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fertilisation</w:t>
                  </w:r>
                  <w:proofErr w:type="spellEnd"/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 xml:space="preserve"> including down-regulation, superovulation, harvesting, fertilization and implantation.</w:t>
                  </w:r>
                </w:p>
              </w:tc>
            </w:tr>
          </w:tbl>
          <w:p w:rsidR="00C43575" w:rsidRPr="00C43575" w:rsidRDefault="00C43575" w:rsidP="00C43575">
            <w:pPr>
              <w:shd w:val="clear" w:color="auto" w:fill="FFFFFF"/>
              <w:spacing w:after="0" w:line="360" w:lineRule="atLeast"/>
              <w:rPr>
                <w:rFonts w:ascii="Georgia" w:eastAsia="Times New Roman" w:hAnsi="Georgia" w:cs="Times New Roman"/>
                <w:vanish/>
                <w:color w:val="555555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1"/>
              <w:gridCol w:w="7535"/>
            </w:tblGrid>
            <w:tr w:rsidR="00C43575" w:rsidRPr="00C43575" w:rsidTr="00C43575">
              <w:tc>
                <w:tcPr>
                  <w:tcW w:w="414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6.6.A5</w:t>
                  </w:r>
                </w:p>
              </w:tc>
              <w:tc>
                <w:tcPr>
                  <w:tcW w:w="4585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William Harvey’s investigation of sexual reproduction in deer.</w:t>
                  </w:r>
                </w:p>
              </w:tc>
            </w:tr>
            <w:tr w:rsidR="00C43575" w:rsidRPr="00C43575" w:rsidTr="00C43575">
              <w:tc>
                <w:tcPr>
                  <w:tcW w:w="409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6.6.S1</w:t>
                  </w:r>
                </w:p>
              </w:tc>
              <w:tc>
                <w:tcPr>
                  <w:tcW w:w="459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Annotate diagrams of the male and female reproductive system to show names of structures and their functions.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78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Label a diagram of the male reproductive system, including the bladder, sperm duct, penis (with foreskin and erectile tissue), urethra, testis, scrotum, epididymis, prostate gland and seminal vesicle.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78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Outline the function of the following male reproductive structures:  testis, scrotum, epididymis, sperm duct, seminal vesicle, prostate gland, urethra and penis.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79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Label a diagram of the female reproductive system, including the ovary, uterus, bladder, urethra, vulva, vagina, cervix and oviduct.</w:t>
                  </w:r>
                </w:p>
                <w:p w:rsidR="00C43575" w:rsidRPr="00C43575" w:rsidRDefault="00C43575" w:rsidP="00C43575">
                  <w:pPr>
                    <w:numPr>
                      <w:ilvl w:val="0"/>
                      <w:numId w:val="79"/>
                    </w:numPr>
                    <w:spacing w:before="45" w:after="0" w:line="330" w:lineRule="atLeast"/>
                    <w:ind w:left="0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t>Outline the function of the following female reproductive structures: ovary, oviduct, uterus, cervix, vagina, and vulva.</w:t>
                  </w:r>
                </w:p>
              </w:tc>
            </w:tr>
          </w:tbl>
          <w:p w:rsidR="00C43575" w:rsidRPr="00C43575" w:rsidRDefault="00C43575" w:rsidP="00C43575">
            <w:pPr>
              <w:shd w:val="clear" w:color="auto" w:fill="FFFFFF"/>
              <w:spacing w:after="0" w:line="360" w:lineRule="atLeast"/>
              <w:rPr>
                <w:rFonts w:ascii="Georgia" w:eastAsia="Times New Roman" w:hAnsi="Georgia" w:cs="Times New Roman"/>
                <w:vanish/>
                <w:color w:val="555555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7675"/>
            </w:tblGrid>
            <w:tr w:rsidR="00C43575" w:rsidRPr="00C43575" w:rsidTr="00C43575">
              <w:tc>
                <w:tcPr>
                  <w:tcW w:w="414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6.6.</w:t>
                  </w:r>
                  <w:r w:rsidRPr="00C43575"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  <w:br/>
                  </w: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NOS</w:t>
                  </w:r>
                </w:p>
              </w:tc>
              <w:tc>
                <w:tcPr>
                  <w:tcW w:w="4585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C43575" w:rsidRPr="00C43575" w:rsidRDefault="00C43575" w:rsidP="00C43575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777777"/>
                      <w:sz w:val="18"/>
                      <w:szCs w:val="18"/>
                    </w:rPr>
                  </w:pPr>
                  <w:r w:rsidRPr="00B3690F">
                    <w:rPr>
                      <w:rFonts w:ascii="Arial" w:eastAsia="Times New Roman" w:hAnsi="Arial" w:cs="Arial"/>
                      <w:b/>
                      <w:bCs/>
                      <w:color w:val="777777"/>
                      <w:sz w:val="18"/>
                      <w:szCs w:val="18"/>
                    </w:rPr>
                    <w:t>Developments in scientific research follow improvements in apparatus- William Harvey was hampered in his observational research into reproduction by lack of equipment. The microscope was invented 17 years after his death.</w:t>
                  </w:r>
                </w:p>
              </w:tc>
            </w:tr>
          </w:tbl>
          <w:p w:rsidR="00C43575" w:rsidRPr="00C43575" w:rsidRDefault="00C43575" w:rsidP="00C43575">
            <w:pPr>
              <w:numPr>
                <w:ilvl w:val="0"/>
                <w:numId w:val="65"/>
              </w:numPr>
              <w:spacing w:before="45" w:after="0" w:line="330" w:lineRule="atLeast"/>
              <w:ind w:left="0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</w:p>
        </w:tc>
      </w:tr>
    </w:tbl>
    <w:p w:rsidR="001949D9" w:rsidRPr="00B3690F" w:rsidRDefault="001949D9">
      <w:pPr>
        <w:rPr>
          <w:sz w:val="18"/>
          <w:szCs w:val="18"/>
        </w:rPr>
      </w:pPr>
      <w:bookmarkStart w:id="0" w:name="_GoBack"/>
      <w:bookmarkEnd w:id="0"/>
    </w:p>
    <w:sectPr w:rsidR="001949D9" w:rsidRPr="00B36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ACB"/>
    <w:multiLevelType w:val="multilevel"/>
    <w:tmpl w:val="09DE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D61BAD"/>
    <w:multiLevelType w:val="multilevel"/>
    <w:tmpl w:val="DDB6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5808BF"/>
    <w:multiLevelType w:val="multilevel"/>
    <w:tmpl w:val="8818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8079A5"/>
    <w:multiLevelType w:val="multilevel"/>
    <w:tmpl w:val="F250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010698"/>
    <w:multiLevelType w:val="multilevel"/>
    <w:tmpl w:val="395E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7A7B0E"/>
    <w:multiLevelType w:val="multilevel"/>
    <w:tmpl w:val="3620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1B3A10"/>
    <w:multiLevelType w:val="multilevel"/>
    <w:tmpl w:val="5630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685346"/>
    <w:multiLevelType w:val="multilevel"/>
    <w:tmpl w:val="C1C4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6651BA"/>
    <w:multiLevelType w:val="multilevel"/>
    <w:tmpl w:val="445E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0214E5"/>
    <w:multiLevelType w:val="multilevel"/>
    <w:tmpl w:val="7A42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AAE4B6A"/>
    <w:multiLevelType w:val="multilevel"/>
    <w:tmpl w:val="EBB2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AC7088F"/>
    <w:multiLevelType w:val="multilevel"/>
    <w:tmpl w:val="28D0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B5245A9"/>
    <w:multiLevelType w:val="multilevel"/>
    <w:tmpl w:val="446E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CEA658E"/>
    <w:multiLevelType w:val="multilevel"/>
    <w:tmpl w:val="8B24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EAB3533"/>
    <w:multiLevelType w:val="multilevel"/>
    <w:tmpl w:val="3048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F401D57"/>
    <w:multiLevelType w:val="multilevel"/>
    <w:tmpl w:val="ACAA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3BB0066"/>
    <w:multiLevelType w:val="multilevel"/>
    <w:tmpl w:val="1054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5C8149D"/>
    <w:multiLevelType w:val="multilevel"/>
    <w:tmpl w:val="E32E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61E0542"/>
    <w:multiLevelType w:val="multilevel"/>
    <w:tmpl w:val="A93C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8463C5F"/>
    <w:multiLevelType w:val="multilevel"/>
    <w:tmpl w:val="A17C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8EE6512"/>
    <w:multiLevelType w:val="multilevel"/>
    <w:tmpl w:val="4BB4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BAD580D"/>
    <w:multiLevelType w:val="multilevel"/>
    <w:tmpl w:val="637E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C7542AC"/>
    <w:multiLevelType w:val="multilevel"/>
    <w:tmpl w:val="0066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DE31DBF"/>
    <w:multiLevelType w:val="multilevel"/>
    <w:tmpl w:val="C680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DFD7000"/>
    <w:multiLevelType w:val="multilevel"/>
    <w:tmpl w:val="1C26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E6F070C"/>
    <w:multiLevelType w:val="multilevel"/>
    <w:tmpl w:val="317E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8392AB1"/>
    <w:multiLevelType w:val="multilevel"/>
    <w:tmpl w:val="FEB8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AB206F8"/>
    <w:multiLevelType w:val="multilevel"/>
    <w:tmpl w:val="2B6C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B3E07B1"/>
    <w:multiLevelType w:val="multilevel"/>
    <w:tmpl w:val="A828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CB3527B"/>
    <w:multiLevelType w:val="multilevel"/>
    <w:tmpl w:val="DD3A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F47543C"/>
    <w:multiLevelType w:val="multilevel"/>
    <w:tmpl w:val="9BEA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F5B40AB"/>
    <w:multiLevelType w:val="multilevel"/>
    <w:tmpl w:val="46B8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31C5343"/>
    <w:multiLevelType w:val="multilevel"/>
    <w:tmpl w:val="1296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4702FB8"/>
    <w:multiLevelType w:val="multilevel"/>
    <w:tmpl w:val="B262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572573C"/>
    <w:multiLevelType w:val="multilevel"/>
    <w:tmpl w:val="CA06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463B787B"/>
    <w:multiLevelType w:val="multilevel"/>
    <w:tmpl w:val="9B26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82451C6"/>
    <w:multiLevelType w:val="multilevel"/>
    <w:tmpl w:val="D4D4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8A64D9F"/>
    <w:multiLevelType w:val="multilevel"/>
    <w:tmpl w:val="46C0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9FE57AF"/>
    <w:multiLevelType w:val="multilevel"/>
    <w:tmpl w:val="2BA8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4B872EA8"/>
    <w:multiLevelType w:val="multilevel"/>
    <w:tmpl w:val="1BA0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4C1D2BFE"/>
    <w:multiLevelType w:val="multilevel"/>
    <w:tmpl w:val="BAE2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4C3E266F"/>
    <w:multiLevelType w:val="multilevel"/>
    <w:tmpl w:val="5280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4C76207E"/>
    <w:multiLevelType w:val="multilevel"/>
    <w:tmpl w:val="5CB0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4CD70E34"/>
    <w:multiLevelType w:val="multilevel"/>
    <w:tmpl w:val="4B32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4DC825D5"/>
    <w:multiLevelType w:val="multilevel"/>
    <w:tmpl w:val="09E0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4F5C34A9"/>
    <w:multiLevelType w:val="multilevel"/>
    <w:tmpl w:val="F40A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515D2A3E"/>
    <w:multiLevelType w:val="multilevel"/>
    <w:tmpl w:val="73B2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535B15C3"/>
    <w:multiLevelType w:val="multilevel"/>
    <w:tmpl w:val="2482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538E35F3"/>
    <w:multiLevelType w:val="multilevel"/>
    <w:tmpl w:val="F88A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53DF5301"/>
    <w:multiLevelType w:val="multilevel"/>
    <w:tmpl w:val="2386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541F663B"/>
    <w:multiLevelType w:val="multilevel"/>
    <w:tmpl w:val="89F8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548246D5"/>
    <w:multiLevelType w:val="multilevel"/>
    <w:tmpl w:val="4F7C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5518304B"/>
    <w:multiLevelType w:val="multilevel"/>
    <w:tmpl w:val="CE1C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584101CD"/>
    <w:multiLevelType w:val="multilevel"/>
    <w:tmpl w:val="8C8E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5A262227"/>
    <w:multiLevelType w:val="multilevel"/>
    <w:tmpl w:val="B3B6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A7F0589"/>
    <w:multiLevelType w:val="multilevel"/>
    <w:tmpl w:val="F63A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B6B6BB8"/>
    <w:multiLevelType w:val="multilevel"/>
    <w:tmpl w:val="A260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5C196696"/>
    <w:multiLevelType w:val="multilevel"/>
    <w:tmpl w:val="CD7A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5C6A2579"/>
    <w:multiLevelType w:val="multilevel"/>
    <w:tmpl w:val="8CFA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5CCB20E5"/>
    <w:multiLevelType w:val="multilevel"/>
    <w:tmpl w:val="5E52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5F5215EF"/>
    <w:multiLevelType w:val="multilevel"/>
    <w:tmpl w:val="7248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5FD950DC"/>
    <w:multiLevelType w:val="multilevel"/>
    <w:tmpl w:val="C268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60155C07"/>
    <w:multiLevelType w:val="multilevel"/>
    <w:tmpl w:val="784A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63B97E35"/>
    <w:multiLevelType w:val="multilevel"/>
    <w:tmpl w:val="2652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642D6BDB"/>
    <w:multiLevelType w:val="multilevel"/>
    <w:tmpl w:val="EB26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662019D7"/>
    <w:multiLevelType w:val="multilevel"/>
    <w:tmpl w:val="26EC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66545EFE"/>
    <w:multiLevelType w:val="multilevel"/>
    <w:tmpl w:val="EEF2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67777E95"/>
    <w:multiLevelType w:val="multilevel"/>
    <w:tmpl w:val="D97E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68F70B51"/>
    <w:multiLevelType w:val="multilevel"/>
    <w:tmpl w:val="B536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6F892EDB"/>
    <w:multiLevelType w:val="multilevel"/>
    <w:tmpl w:val="7E86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70DE3591"/>
    <w:multiLevelType w:val="multilevel"/>
    <w:tmpl w:val="88C6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72D7006E"/>
    <w:multiLevelType w:val="multilevel"/>
    <w:tmpl w:val="69A0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741C20BD"/>
    <w:multiLevelType w:val="multilevel"/>
    <w:tmpl w:val="6234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76600428"/>
    <w:multiLevelType w:val="multilevel"/>
    <w:tmpl w:val="4428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76805748"/>
    <w:multiLevelType w:val="multilevel"/>
    <w:tmpl w:val="68BE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78221589"/>
    <w:multiLevelType w:val="multilevel"/>
    <w:tmpl w:val="B4C6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7D061772"/>
    <w:multiLevelType w:val="multilevel"/>
    <w:tmpl w:val="675C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7DA4527D"/>
    <w:multiLevelType w:val="multilevel"/>
    <w:tmpl w:val="8668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7E7E0264"/>
    <w:multiLevelType w:val="multilevel"/>
    <w:tmpl w:val="B816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9"/>
  </w:num>
  <w:num w:numId="2">
    <w:abstractNumId w:val="36"/>
  </w:num>
  <w:num w:numId="3">
    <w:abstractNumId w:val="17"/>
  </w:num>
  <w:num w:numId="4">
    <w:abstractNumId w:val="44"/>
  </w:num>
  <w:num w:numId="5">
    <w:abstractNumId w:val="33"/>
  </w:num>
  <w:num w:numId="6">
    <w:abstractNumId w:val="45"/>
  </w:num>
  <w:num w:numId="7">
    <w:abstractNumId w:val="8"/>
  </w:num>
  <w:num w:numId="8">
    <w:abstractNumId w:val="63"/>
  </w:num>
  <w:num w:numId="9">
    <w:abstractNumId w:val="72"/>
  </w:num>
  <w:num w:numId="10">
    <w:abstractNumId w:val="14"/>
  </w:num>
  <w:num w:numId="11">
    <w:abstractNumId w:val="41"/>
  </w:num>
  <w:num w:numId="12">
    <w:abstractNumId w:val="54"/>
  </w:num>
  <w:num w:numId="13">
    <w:abstractNumId w:val="68"/>
  </w:num>
  <w:num w:numId="14">
    <w:abstractNumId w:val="21"/>
  </w:num>
  <w:num w:numId="15">
    <w:abstractNumId w:val="58"/>
  </w:num>
  <w:num w:numId="16">
    <w:abstractNumId w:val="13"/>
  </w:num>
  <w:num w:numId="17">
    <w:abstractNumId w:val="78"/>
  </w:num>
  <w:num w:numId="18">
    <w:abstractNumId w:val="16"/>
  </w:num>
  <w:num w:numId="19">
    <w:abstractNumId w:val="65"/>
  </w:num>
  <w:num w:numId="20">
    <w:abstractNumId w:val="48"/>
  </w:num>
  <w:num w:numId="21">
    <w:abstractNumId w:val="57"/>
  </w:num>
  <w:num w:numId="22">
    <w:abstractNumId w:val="7"/>
  </w:num>
  <w:num w:numId="23">
    <w:abstractNumId w:val="49"/>
  </w:num>
  <w:num w:numId="24">
    <w:abstractNumId w:val="67"/>
  </w:num>
  <w:num w:numId="25">
    <w:abstractNumId w:val="52"/>
  </w:num>
  <w:num w:numId="26">
    <w:abstractNumId w:val="19"/>
  </w:num>
  <w:num w:numId="27">
    <w:abstractNumId w:val="11"/>
  </w:num>
  <w:num w:numId="28">
    <w:abstractNumId w:val="31"/>
  </w:num>
  <w:num w:numId="29">
    <w:abstractNumId w:val="56"/>
  </w:num>
  <w:num w:numId="30">
    <w:abstractNumId w:val="46"/>
  </w:num>
  <w:num w:numId="31">
    <w:abstractNumId w:val="30"/>
  </w:num>
  <w:num w:numId="32">
    <w:abstractNumId w:val="61"/>
  </w:num>
  <w:num w:numId="33">
    <w:abstractNumId w:val="20"/>
  </w:num>
  <w:num w:numId="34">
    <w:abstractNumId w:val="5"/>
  </w:num>
  <w:num w:numId="35">
    <w:abstractNumId w:val="71"/>
  </w:num>
  <w:num w:numId="36">
    <w:abstractNumId w:val="2"/>
  </w:num>
  <w:num w:numId="37">
    <w:abstractNumId w:val="40"/>
  </w:num>
  <w:num w:numId="38">
    <w:abstractNumId w:val="73"/>
  </w:num>
  <w:num w:numId="39">
    <w:abstractNumId w:val="10"/>
  </w:num>
  <w:num w:numId="40">
    <w:abstractNumId w:val="50"/>
  </w:num>
  <w:num w:numId="41">
    <w:abstractNumId w:val="9"/>
  </w:num>
  <w:num w:numId="42">
    <w:abstractNumId w:val="6"/>
  </w:num>
  <w:num w:numId="43">
    <w:abstractNumId w:val="76"/>
  </w:num>
  <w:num w:numId="44">
    <w:abstractNumId w:val="26"/>
  </w:num>
  <w:num w:numId="45">
    <w:abstractNumId w:val="75"/>
  </w:num>
  <w:num w:numId="46">
    <w:abstractNumId w:val="60"/>
  </w:num>
  <w:num w:numId="47">
    <w:abstractNumId w:val="23"/>
  </w:num>
  <w:num w:numId="48">
    <w:abstractNumId w:val="34"/>
  </w:num>
  <w:num w:numId="49">
    <w:abstractNumId w:val="42"/>
  </w:num>
  <w:num w:numId="50">
    <w:abstractNumId w:val="38"/>
  </w:num>
  <w:num w:numId="51">
    <w:abstractNumId w:val="29"/>
  </w:num>
  <w:num w:numId="52">
    <w:abstractNumId w:val="66"/>
  </w:num>
  <w:num w:numId="53">
    <w:abstractNumId w:val="74"/>
  </w:num>
  <w:num w:numId="54">
    <w:abstractNumId w:val="43"/>
  </w:num>
  <w:num w:numId="55">
    <w:abstractNumId w:val="59"/>
  </w:num>
  <w:num w:numId="56">
    <w:abstractNumId w:val="62"/>
  </w:num>
  <w:num w:numId="57">
    <w:abstractNumId w:val="18"/>
  </w:num>
  <w:num w:numId="58">
    <w:abstractNumId w:val="32"/>
  </w:num>
  <w:num w:numId="59">
    <w:abstractNumId w:val="12"/>
  </w:num>
  <w:num w:numId="60">
    <w:abstractNumId w:val="0"/>
  </w:num>
  <w:num w:numId="61">
    <w:abstractNumId w:val="77"/>
  </w:num>
  <w:num w:numId="62">
    <w:abstractNumId w:val="4"/>
  </w:num>
  <w:num w:numId="63">
    <w:abstractNumId w:val="25"/>
  </w:num>
  <w:num w:numId="64">
    <w:abstractNumId w:val="27"/>
  </w:num>
  <w:num w:numId="65">
    <w:abstractNumId w:val="28"/>
  </w:num>
  <w:num w:numId="66">
    <w:abstractNumId w:val="53"/>
  </w:num>
  <w:num w:numId="67">
    <w:abstractNumId w:val="51"/>
  </w:num>
  <w:num w:numId="68">
    <w:abstractNumId w:val="1"/>
  </w:num>
  <w:num w:numId="69">
    <w:abstractNumId w:val="3"/>
  </w:num>
  <w:num w:numId="70">
    <w:abstractNumId w:val="37"/>
  </w:num>
  <w:num w:numId="71">
    <w:abstractNumId w:val="70"/>
  </w:num>
  <w:num w:numId="72">
    <w:abstractNumId w:val="47"/>
  </w:num>
  <w:num w:numId="73">
    <w:abstractNumId w:val="35"/>
  </w:num>
  <w:num w:numId="74">
    <w:abstractNumId w:val="24"/>
  </w:num>
  <w:num w:numId="75">
    <w:abstractNumId w:val="15"/>
  </w:num>
  <w:num w:numId="76">
    <w:abstractNumId w:val="22"/>
  </w:num>
  <w:num w:numId="77">
    <w:abstractNumId w:val="55"/>
  </w:num>
  <w:num w:numId="78">
    <w:abstractNumId w:val="64"/>
  </w:num>
  <w:num w:numId="79">
    <w:abstractNumId w:val="3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75"/>
    <w:rsid w:val="001949D9"/>
    <w:rsid w:val="003821BA"/>
    <w:rsid w:val="00997A6B"/>
    <w:rsid w:val="00B3690F"/>
    <w:rsid w:val="00C4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3575"/>
    <w:rPr>
      <w:strike w:val="0"/>
      <w:dstrike w:val="0"/>
      <w:color w:val="003B77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43575"/>
    <w:rPr>
      <w:i/>
      <w:iCs/>
    </w:rPr>
  </w:style>
  <w:style w:type="character" w:styleId="Strong">
    <w:name w:val="Strong"/>
    <w:basedOn w:val="DefaultParagraphFont"/>
    <w:uiPriority w:val="22"/>
    <w:qFormat/>
    <w:rsid w:val="00C435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3575"/>
    <w:rPr>
      <w:strike w:val="0"/>
      <w:dstrike w:val="0"/>
      <w:color w:val="003B77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43575"/>
    <w:rPr>
      <w:i/>
      <w:iCs/>
    </w:rPr>
  </w:style>
  <w:style w:type="character" w:styleId="Strong">
    <w:name w:val="Strong"/>
    <w:basedOn w:val="DefaultParagraphFont"/>
    <w:uiPriority w:val="22"/>
    <w:qFormat/>
    <w:rsid w:val="00C435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010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0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13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6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82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9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4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21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7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686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229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8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2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09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9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274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9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94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1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9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9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54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63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87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02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952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9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266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0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60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18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116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6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457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5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7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58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6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760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8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122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39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5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457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08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1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09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28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602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7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75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83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402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5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703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8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72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0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03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8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2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65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29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2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08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96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11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77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72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3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63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78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1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493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21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146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260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4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6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220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3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2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2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10</Pages>
  <Words>3384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22629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Adams</dc:creator>
  <cp:lastModifiedBy>Eric Adams</cp:lastModifiedBy>
  <cp:revision>2</cp:revision>
  <cp:lastPrinted>2016-04-25T16:28:00Z</cp:lastPrinted>
  <dcterms:created xsi:type="dcterms:W3CDTF">2016-04-25T16:02:00Z</dcterms:created>
  <dcterms:modified xsi:type="dcterms:W3CDTF">2016-04-25T20:42:00Z</dcterms:modified>
</cp:coreProperties>
</file>